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EC" w:rsidRDefault="00B625EC" w:rsidP="00587303">
      <w:pPr>
        <w:pStyle w:val="a6"/>
        <w:rPr>
          <w:b/>
        </w:rPr>
      </w:pPr>
      <w:r>
        <w:rPr>
          <w:b/>
        </w:rPr>
        <w:t xml:space="preserve">        </w:t>
      </w:r>
    </w:p>
    <w:p w:rsidR="00587303" w:rsidRDefault="00587303" w:rsidP="00F7783F">
      <w:pPr>
        <w:pStyle w:val="a6"/>
        <w:jc w:val="right"/>
      </w:pPr>
    </w:p>
    <w:p w:rsidR="00F42365" w:rsidRDefault="00F42365" w:rsidP="00F7783F">
      <w:pPr>
        <w:pStyle w:val="a6"/>
        <w:jc w:val="right"/>
      </w:pPr>
    </w:p>
    <w:p w:rsidR="00F42365" w:rsidRDefault="00F42365" w:rsidP="00F7783F">
      <w:pPr>
        <w:pStyle w:val="a6"/>
        <w:jc w:val="right"/>
      </w:pPr>
    </w:p>
    <w:p w:rsidR="00F42365" w:rsidRDefault="00F42365" w:rsidP="00F7783F">
      <w:pPr>
        <w:pStyle w:val="a6"/>
        <w:jc w:val="right"/>
      </w:pPr>
    </w:p>
    <w:p w:rsidR="00F42365" w:rsidRDefault="00F42365" w:rsidP="00F7783F">
      <w:pPr>
        <w:pStyle w:val="a6"/>
        <w:jc w:val="right"/>
      </w:pPr>
    </w:p>
    <w:p w:rsidR="00F42365" w:rsidRDefault="00F42365" w:rsidP="00F7783F">
      <w:pPr>
        <w:pStyle w:val="a6"/>
        <w:jc w:val="right"/>
      </w:pPr>
    </w:p>
    <w:p w:rsidR="00F42365" w:rsidRPr="008F7C2A" w:rsidRDefault="00F42365" w:rsidP="00F7783F">
      <w:pPr>
        <w:pStyle w:val="a6"/>
        <w:jc w:val="right"/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B30489" w:rsidRPr="007A343D" w:rsidRDefault="0042794D" w:rsidP="00F42365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</w:t>
      </w:r>
      <w:r w:rsidR="007E7944">
        <w:rPr>
          <w:rFonts w:ascii="Times New Roman" w:eastAsia="Times New Roman" w:hAnsi="Times New Roman" w:cs="Times New Roman"/>
          <w:b/>
          <w:sz w:val="28"/>
          <w:szCs w:val="28"/>
        </w:rPr>
        <w:t xml:space="preserve">указания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выполнению семинарских занятий </w:t>
      </w:r>
      <w:r w:rsidR="0018462B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дисциплине </w:t>
      </w:r>
      <w:r w:rsidR="00B30489" w:rsidRPr="003C7C4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</w:t>
      </w:r>
      <w:r w:rsidR="00C03E7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Введение в </w:t>
      </w:r>
      <w:r w:rsidR="003C7C43" w:rsidRPr="003C7C4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Финансы</w:t>
      </w:r>
      <w:r w:rsidR="00B30489" w:rsidRPr="003C7C4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»</w:t>
      </w: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F42365" w:rsidRDefault="00F42365" w:rsidP="00587303">
      <w:pPr>
        <w:spacing w:after="120" w:line="360" w:lineRule="auto"/>
        <w:ind w:firstLine="720"/>
        <w:jc w:val="center"/>
        <w:rPr>
          <w:b/>
        </w:rPr>
      </w:pPr>
    </w:p>
    <w:p w:rsidR="00F42365" w:rsidRDefault="00F42365" w:rsidP="00587303">
      <w:pPr>
        <w:spacing w:after="120" w:line="360" w:lineRule="auto"/>
        <w:ind w:firstLine="720"/>
        <w:jc w:val="center"/>
        <w:rPr>
          <w:b/>
        </w:rPr>
      </w:pPr>
    </w:p>
    <w:p w:rsidR="00F42365" w:rsidRDefault="00F42365" w:rsidP="00587303">
      <w:pPr>
        <w:spacing w:after="120" w:line="360" w:lineRule="auto"/>
        <w:ind w:firstLine="720"/>
        <w:jc w:val="center"/>
        <w:rPr>
          <w:b/>
        </w:rPr>
      </w:pPr>
    </w:p>
    <w:p w:rsidR="00F42365" w:rsidRDefault="00F42365" w:rsidP="00587303">
      <w:pPr>
        <w:spacing w:after="120" w:line="360" w:lineRule="auto"/>
        <w:ind w:firstLine="720"/>
        <w:jc w:val="center"/>
        <w:rPr>
          <w:b/>
        </w:rPr>
      </w:pPr>
    </w:p>
    <w:p w:rsidR="00F42365" w:rsidRDefault="00F42365" w:rsidP="00587303">
      <w:pPr>
        <w:spacing w:after="120" w:line="360" w:lineRule="auto"/>
        <w:ind w:firstLine="720"/>
        <w:jc w:val="center"/>
        <w:rPr>
          <w:b/>
        </w:rPr>
      </w:pPr>
    </w:p>
    <w:p w:rsidR="00F42365" w:rsidRDefault="00F42365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1E76CD" w:rsidRDefault="00587303" w:rsidP="00587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153ED2">
        <w:rPr>
          <w:rFonts w:ascii="Times New Roman" w:hAnsi="Times New Roman" w:cs="Times New Roman"/>
          <w:sz w:val="24"/>
          <w:szCs w:val="24"/>
        </w:rPr>
        <w:t>Алматы, 20</w:t>
      </w:r>
      <w:r w:rsidR="00F171D1">
        <w:rPr>
          <w:rFonts w:ascii="Times New Roman" w:hAnsi="Times New Roman" w:cs="Times New Roman"/>
          <w:sz w:val="24"/>
          <w:szCs w:val="24"/>
        </w:rPr>
        <w:t>19</w:t>
      </w:r>
    </w:p>
    <w:p w:rsid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O"/>
        </w:rPr>
      </w:pPr>
    </w:p>
    <w:p w:rsidR="00C03E77" w:rsidRDefault="00C03E77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O"/>
        </w:rPr>
      </w:pPr>
    </w:p>
    <w:p w:rsidR="00C03E77" w:rsidRPr="000F6920" w:rsidRDefault="00C03E77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O"/>
        </w:rPr>
      </w:pPr>
      <w:bookmarkStart w:id="0" w:name="_GoBack"/>
      <w:bookmarkEnd w:id="0"/>
    </w:p>
    <w:p w:rsidR="00CC64D6" w:rsidRDefault="00FC0EE5" w:rsidP="00150B9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Методические указания по выполнению семинарских занятий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дисциплине </w:t>
      </w:r>
      <w:r w:rsidR="003C7C43" w:rsidRPr="003C7C4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</w:t>
      </w:r>
      <w:r w:rsidR="00C03E77" w:rsidRPr="00C03E7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Введение в Финансы</w:t>
      </w:r>
      <w:r w:rsidR="003C7C43" w:rsidRPr="003C7C4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»</w:t>
      </w:r>
    </w:p>
    <w:p w:rsidR="00CC64D6" w:rsidRPr="00CC64D6" w:rsidRDefault="00CC64D6" w:rsidP="00CC64D6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4"/>
          <w:lang w:eastAsia="ko-KR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 Методические указания по семинарам</w:t>
      </w: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1D1" w:rsidRPr="00F171D1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171D1">
        <w:rPr>
          <w:rFonts w:ascii="Times New Roman" w:eastAsia="Times New Roman" w:hAnsi="Times New Roman" w:cs="Times New Roman"/>
          <w:b/>
          <w:sz w:val="28"/>
          <w:szCs w:val="28"/>
        </w:rPr>
        <w:t>Тема 1. Сущность, функции и роль финансов в общественном воспроизводстве</w:t>
      </w:r>
    </w:p>
    <w:p w:rsidR="00F171D1" w:rsidRPr="00F171D1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лекции: </w:t>
      </w:r>
      <w:r w:rsidRPr="00F171D1">
        <w:rPr>
          <w:rFonts w:ascii="Times New Roman" w:eastAsia="Times New Roman" w:hAnsi="Times New Roman" w:cs="Times New Roman"/>
          <w:sz w:val="24"/>
          <w:szCs w:val="24"/>
        </w:rPr>
        <w:t>рассмотреть понятие «финансы» их необходимость и природу.</w:t>
      </w:r>
    </w:p>
    <w:p w:rsidR="00F171D1" w:rsidRPr="00F171D1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понятия: </w:t>
      </w:r>
      <w:r w:rsidRPr="00F171D1">
        <w:rPr>
          <w:rFonts w:ascii="Times New Roman" w:eastAsia="Times New Roman" w:hAnsi="Times New Roman" w:cs="Times New Roman"/>
          <w:sz w:val="24"/>
          <w:szCs w:val="24"/>
        </w:rPr>
        <w:t xml:space="preserve">финансы, финансовые ресурсы, финансовые фонды, </w:t>
      </w:r>
    </w:p>
    <w:p w:rsidR="00F171D1" w:rsidRPr="00F171D1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</w:pPr>
      <w:r w:rsidRPr="00F171D1"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  <w:t xml:space="preserve">Вопросы для самоконтроля: </w:t>
      </w:r>
    </w:p>
    <w:p w:rsidR="00F171D1" w:rsidRPr="00F171D1" w:rsidRDefault="00F171D1" w:rsidP="00F171D1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F171D1">
        <w:rPr>
          <w:rFonts w:ascii="Times New Roman" w:eastAsia="Times New Roman" w:hAnsi="Times New Roman" w:cs="Times New Roman"/>
          <w:bCs/>
          <w:sz w:val="24"/>
          <w:szCs w:val="20"/>
        </w:rPr>
        <w:t>Сформулируйте определение финансов как экономической категории?</w:t>
      </w:r>
    </w:p>
    <w:p w:rsidR="00F171D1" w:rsidRPr="00F171D1" w:rsidRDefault="00F171D1" w:rsidP="00F171D1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F171D1">
        <w:rPr>
          <w:rFonts w:ascii="Times New Roman" w:eastAsia="Times New Roman" w:hAnsi="Times New Roman" w:cs="Times New Roman"/>
          <w:bCs/>
          <w:sz w:val="24"/>
          <w:szCs w:val="20"/>
        </w:rPr>
        <w:t>В чем состоит объективная необходимость финансов?</w:t>
      </w:r>
    </w:p>
    <w:p w:rsidR="00F171D1" w:rsidRPr="00F171D1" w:rsidRDefault="00F171D1" w:rsidP="00F171D1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F171D1">
        <w:rPr>
          <w:rFonts w:ascii="Times New Roman" w:eastAsia="Times New Roman" w:hAnsi="Times New Roman" w:cs="Times New Roman"/>
          <w:bCs/>
          <w:sz w:val="24"/>
          <w:szCs w:val="20"/>
        </w:rPr>
        <w:t>Какова роль финансов в общественном развитии?</w:t>
      </w:r>
    </w:p>
    <w:p w:rsidR="00F171D1" w:rsidRPr="00F171D1" w:rsidRDefault="00F171D1" w:rsidP="00F171D1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F171D1">
        <w:rPr>
          <w:rFonts w:ascii="Times New Roman" w:eastAsia="Times New Roman" w:hAnsi="Times New Roman" w:cs="Times New Roman"/>
          <w:bCs/>
          <w:sz w:val="24"/>
          <w:szCs w:val="20"/>
        </w:rPr>
        <w:t xml:space="preserve">Перечислите основные признаки финансов </w:t>
      </w:r>
    </w:p>
    <w:p w:rsidR="00F171D1" w:rsidRPr="00F171D1" w:rsidRDefault="00F171D1" w:rsidP="00F171D1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>Какова роль государства в генезисе финансовых отношений?</w:t>
      </w:r>
    </w:p>
    <w:p w:rsidR="00F171D1" w:rsidRPr="00F171D1" w:rsidRDefault="00F171D1" w:rsidP="00F171D1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>Какова роль финансов в общественном развитии?</w:t>
      </w:r>
    </w:p>
    <w:p w:rsidR="00F171D1" w:rsidRPr="00F171D1" w:rsidRDefault="00F171D1" w:rsidP="00F171D1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>Что означает термин «функция» применительно к финансам.</w:t>
      </w:r>
    </w:p>
    <w:p w:rsidR="00F171D1" w:rsidRPr="00F171D1" w:rsidRDefault="00F171D1" w:rsidP="00F171D1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>Почему возникло несколько трактовок функций финансов?</w:t>
      </w:r>
    </w:p>
    <w:p w:rsidR="00F171D1" w:rsidRPr="00F171D1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71D1" w:rsidRPr="00F171D1" w:rsidRDefault="00F171D1" w:rsidP="00F171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>1.2. Организация финансовой системы</w:t>
      </w:r>
    </w:p>
    <w:p w:rsidR="00F171D1" w:rsidRPr="00F171D1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лекции: </w:t>
      </w:r>
      <w:r w:rsidRPr="00F171D1">
        <w:rPr>
          <w:rFonts w:ascii="Times New Roman" w:eastAsia="Times New Roman" w:hAnsi="Times New Roman" w:cs="Times New Roman"/>
          <w:sz w:val="24"/>
          <w:szCs w:val="24"/>
        </w:rPr>
        <w:t>раскрыть организацию финансовой системы, дать определение финансовой системы, раскрыть звенья финансовой системы  и принципы ее организации</w:t>
      </w:r>
    </w:p>
    <w:p w:rsidR="00F171D1" w:rsidRPr="00F171D1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понятия: </w:t>
      </w:r>
      <w:r w:rsidRPr="00F171D1">
        <w:rPr>
          <w:rFonts w:ascii="Times New Roman" w:eastAsia="Times New Roman" w:hAnsi="Times New Roman" w:cs="Times New Roman"/>
          <w:sz w:val="24"/>
          <w:szCs w:val="24"/>
        </w:rPr>
        <w:t xml:space="preserve">финансовая система </w:t>
      </w:r>
    </w:p>
    <w:p w:rsidR="00F171D1" w:rsidRPr="00F171D1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</w:pPr>
      <w:r w:rsidRPr="00F171D1"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  <w:t xml:space="preserve">Вопросы для самоконтроля: </w:t>
      </w:r>
    </w:p>
    <w:p w:rsidR="00F171D1" w:rsidRPr="00F171D1" w:rsidRDefault="00F171D1" w:rsidP="00F171D1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F171D1">
        <w:rPr>
          <w:rFonts w:ascii="Times New Roman" w:eastAsia="Times New Roman" w:hAnsi="Times New Roman" w:cs="Times New Roman"/>
          <w:bCs/>
          <w:sz w:val="24"/>
          <w:szCs w:val="20"/>
        </w:rPr>
        <w:t>Как и почему сочетаются в схеме финансовой системы элементы по разным критериям классификации?</w:t>
      </w:r>
    </w:p>
    <w:p w:rsidR="00F171D1" w:rsidRPr="00F171D1" w:rsidRDefault="00F171D1" w:rsidP="00F171D1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F171D1">
        <w:rPr>
          <w:rFonts w:ascii="Times New Roman" w:eastAsia="Times New Roman" w:hAnsi="Times New Roman" w:cs="Times New Roman"/>
          <w:bCs/>
          <w:sz w:val="24"/>
          <w:szCs w:val="20"/>
        </w:rPr>
        <w:t>Почему необходимо применение определенных принципов при организации финансовой системы?</w:t>
      </w:r>
    </w:p>
    <w:p w:rsidR="00F171D1" w:rsidRPr="00F171D1" w:rsidRDefault="00F171D1" w:rsidP="00F171D1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F171D1">
        <w:rPr>
          <w:rFonts w:ascii="Times New Roman" w:eastAsia="Times New Roman" w:hAnsi="Times New Roman" w:cs="Times New Roman"/>
          <w:bCs/>
          <w:sz w:val="24"/>
          <w:szCs w:val="20"/>
        </w:rPr>
        <w:t>В чем заключается совершенствование финансовой системы?</w:t>
      </w:r>
    </w:p>
    <w:p w:rsidR="00F171D1" w:rsidRPr="00F171D1" w:rsidRDefault="00F171D1" w:rsidP="00F171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>1.3. Финансовая политика и финансовый механизм</w:t>
      </w:r>
    </w:p>
    <w:p w:rsidR="00F171D1" w:rsidRPr="00F171D1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лекции: </w:t>
      </w:r>
      <w:r w:rsidRPr="00F171D1">
        <w:rPr>
          <w:rFonts w:ascii="Times New Roman" w:eastAsia="Times New Roman" w:hAnsi="Times New Roman" w:cs="Times New Roman"/>
          <w:sz w:val="24"/>
          <w:szCs w:val="24"/>
        </w:rPr>
        <w:t>рассмотреть понятия финансовой политики и финансового механизма, принципы их организации, рассмотреть  структуру финансового механизма.</w:t>
      </w:r>
    </w:p>
    <w:p w:rsidR="00F171D1" w:rsidRPr="00F171D1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понятия: </w:t>
      </w:r>
      <w:r w:rsidRPr="00F171D1">
        <w:rPr>
          <w:rFonts w:ascii="Times New Roman" w:eastAsia="Times New Roman" w:hAnsi="Times New Roman" w:cs="Times New Roman"/>
          <w:sz w:val="24"/>
          <w:szCs w:val="24"/>
        </w:rPr>
        <w:t>финансовая политика, финансовый механизм, финансовая стратегия, финансовая тактика.</w:t>
      </w:r>
    </w:p>
    <w:p w:rsidR="00F171D1" w:rsidRPr="00F171D1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0"/>
        </w:rPr>
      </w:pPr>
      <w:r w:rsidRPr="00F171D1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</w:p>
    <w:p w:rsidR="00F171D1" w:rsidRPr="00F171D1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</w:pPr>
      <w:r w:rsidRPr="00F171D1"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  <w:t xml:space="preserve">Вопросы для самоконтроля: </w:t>
      </w:r>
    </w:p>
    <w:p w:rsidR="00F171D1" w:rsidRPr="00F171D1" w:rsidRDefault="00F171D1" w:rsidP="00F171D1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>Сформулируйте понятие «финансовая политика», ее содержание.</w:t>
      </w:r>
    </w:p>
    <w:p w:rsidR="00F171D1" w:rsidRPr="00F171D1" w:rsidRDefault="00F171D1" w:rsidP="00F171D1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>Сформулируйте понятие финансового механизма, раскройте его структуру.</w:t>
      </w:r>
    </w:p>
    <w:p w:rsidR="00F171D1" w:rsidRPr="00F171D1" w:rsidRDefault="00F171D1" w:rsidP="00F171D1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>Какие задачи решаются финансовой политикой и основные принципы ее осуществления?</w:t>
      </w:r>
    </w:p>
    <w:p w:rsidR="00F171D1" w:rsidRPr="00F171D1" w:rsidRDefault="00F171D1" w:rsidP="00F171D1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>Какие исходные основы принимаются при разработке финансовой политики?</w:t>
      </w:r>
    </w:p>
    <w:p w:rsidR="00F171D1" w:rsidRPr="00F171D1" w:rsidRDefault="00F171D1" w:rsidP="00F171D1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 xml:space="preserve">С какой целью в практику хозяйствования введено понятие «финансовый механизм»? </w:t>
      </w:r>
    </w:p>
    <w:p w:rsidR="00F171D1" w:rsidRPr="00F171D1" w:rsidRDefault="00F171D1" w:rsidP="00F171D1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>В чем состоят особенности финансовой политики Казахстана в начальный период его самостоятельного развития?</w:t>
      </w:r>
    </w:p>
    <w:p w:rsidR="00F171D1" w:rsidRPr="00F171D1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71D1" w:rsidRPr="00F171D1" w:rsidRDefault="00F171D1" w:rsidP="00F171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71D1">
        <w:rPr>
          <w:rFonts w:ascii="Times New Roman" w:eastAsia="Times New Roman" w:hAnsi="Times New Roman" w:cs="Times New Roman"/>
          <w:b/>
          <w:sz w:val="28"/>
          <w:szCs w:val="28"/>
        </w:rPr>
        <w:t>Тема 2-3. Государственные финансы. Государственные доходы и расходы</w:t>
      </w:r>
    </w:p>
    <w:p w:rsidR="00F171D1" w:rsidRPr="00F171D1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лекции: </w:t>
      </w:r>
      <w:r w:rsidRPr="00F171D1">
        <w:rPr>
          <w:rFonts w:ascii="Times New Roman" w:eastAsia="Times New Roman" w:hAnsi="Times New Roman" w:cs="Times New Roman"/>
          <w:sz w:val="24"/>
          <w:szCs w:val="24"/>
        </w:rPr>
        <w:t>дать определение таким понятиям как государственные финансы, государственные доходы и государственные расходы.</w:t>
      </w:r>
    </w:p>
    <w:p w:rsidR="00F171D1" w:rsidRPr="00F171D1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Основные понятия: </w:t>
      </w:r>
      <w:r w:rsidRPr="00F171D1">
        <w:rPr>
          <w:rFonts w:ascii="Times New Roman" w:eastAsia="Times New Roman" w:hAnsi="Times New Roman" w:cs="Times New Roman"/>
          <w:sz w:val="24"/>
          <w:szCs w:val="24"/>
        </w:rPr>
        <w:t>государственные финансы, государственные доходы, государственные расходы</w:t>
      </w:r>
    </w:p>
    <w:p w:rsidR="00F171D1" w:rsidRPr="00F171D1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Вопросы для самоконтроля: </w:t>
      </w:r>
    </w:p>
    <w:p w:rsidR="00F171D1" w:rsidRPr="00F171D1" w:rsidRDefault="00F171D1" w:rsidP="00F171D1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Cs/>
          <w:sz w:val="24"/>
          <w:szCs w:val="24"/>
        </w:rPr>
        <w:t xml:space="preserve">В чем состоит экономическая сущность государственных финансов? </w:t>
      </w:r>
    </w:p>
    <w:p w:rsidR="00F171D1" w:rsidRPr="00F171D1" w:rsidRDefault="00F171D1" w:rsidP="00F171D1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Cs/>
          <w:sz w:val="24"/>
          <w:szCs w:val="24"/>
        </w:rPr>
        <w:t>Перечислите основные звенья государственных финансов и дайте им краткую характеристику.</w:t>
      </w:r>
    </w:p>
    <w:p w:rsidR="00F171D1" w:rsidRPr="00F171D1" w:rsidRDefault="00F171D1" w:rsidP="00F171D1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Cs/>
          <w:sz w:val="24"/>
          <w:szCs w:val="24"/>
        </w:rPr>
        <w:t>Сформулируйте понятие «государственные доходы» как экономической категории.</w:t>
      </w:r>
    </w:p>
    <w:p w:rsidR="00F171D1" w:rsidRPr="00F171D1" w:rsidRDefault="00F171D1" w:rsidP="00F171D1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Cs/>
          <w:sz w:val="24"/>
          <w:szCs w:val="24"/>
        </w:rPr>
        <w:t>В чем заключается диалектика государственных доходов?</w:t>
      </w:r>
    </w:p>
    <w:p w:rsidR="00F171D1" w:rsidRPr="00F171D1" w:rsidRDefault="00F171D1" w:rsidP="00F171D1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Cs/>
          <w:sz w:val="24"/>
          <w:szCs w:val="24"/>
        </w:rPr>
        <w:t>В чем состоит социально – экономическая роль государственных расходов?</w:t>
      </w:r>
    </w:p>
    <w:p w:rsidR="00F171D1" w:rsidRPr="00F171D1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1D1" w:rsidRPr="00F171D1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F171D1" w:rsidRPr="00F171D1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 xml:space="preserve">1.  Мельников В.Д., Ильясов К.К. Финансы. Учебник для экономических специальностей вузов. – Алматы: </w:t>
      </w:r>
      <w:proofErr w:type="spellStart"/>
      <w:r w:rsidRPr="00F171D1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F171D1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F171D1" w:rsidRPr="00F171D1" w:rsidRDefault="00F171D1" w:rsidP="00F171D1">
      <w:pPr>
        <w:numPr>
          <w:ilvl w:val="0"/>
          <w:numId w:val="3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>Мельников В.Д., Ли В.Д. Общий курс финансов. Учебник. – Алматы: Институт развития Казахстана, 2007</w:t>
      </w:r>
    </w:p>
    <w:p w:rsidR="00F171D1" w:rsidRPr="00F171D1" w:rsidRDefault="00F171D1" w:rsidP="00F171D1">
      <w:pPr>
        <w:numPr>
          <w:ilvl w:val="0"/>
          <w:numId w:val="3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 xml:space="preserve">Ли В.Д. Финансы в вопросах и ответах  А – 2006г. </w:t>
      </w:r>
    </w:p>
    <w:p w:rsidR="00F171D1" w:rsidRPr="00F171D1" w:rsidRDefault="00F171D1" w:rsidP="00F171D1">
      <w:pPr>
        <w:numPr>
          <w:ilvl w:val="0"/>
          <w:numId w:val="3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71D1">
        <w:rPr>
          <w:rFonts w:ascii="Times New Roman" w:eastAsia="Times New Roman" w:hAnsi="Times New Roman" w:cs="Times New Roman"/>
          <w:sz w:val="24"/>
          <w:szCs w:val="24"/>
        </w:rPr>
        <w:t>Кулпыбаев</w:t>
      </w:r>
      <w:proofErr w:type="spellEnd"/>
      <w:r w:rsidRPr="00F171D1">
        <w:rPr>
          <w:rFonts w:ascii="Times New Roman" w:eastAsia="Times New Roman" w:hAnsi="Times New Roman" w:cs="Times New Roman"/>
          <w:sz w:val="24"/>
          <w:szCs w:val="24"/>
        </w:rPr>
        <w:t xml:space="preserve"> С.К. </w:t>
      </w:r>
      <w:proofErr w:type="spellStart"/>
      <w:r w:rsidRPr="00F171D1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F171D1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F171D1" w:rsidRPr="00F171D1" w:rsidRDefault="00F171D1" w:rsidP="00F171D1">
      <w:pPr>
        <w:numPr>
          <w:ilvl w:val="0"/>
          <w:numId w:val="3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>Финансы. Учебник для вузов. Под ред. Романовского М.В. и др. – М.: Перспектива, «</w:t>
      </w:r>
      <w:proofErr w:type="spellStart"/>
      <w:r w:rsidRPr="00F171D1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F171D1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F171D1" w:rsidRPr="00F171D1" w:rsidRDefault="00F171D1" w:rsidP="00F171D1">
      <w:pPr>
        <w:numPr>
          <w:ilvl w:val="0"/>
          <w:numId w:val="3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>Финансы под ред. Родионовой В.М. – М.: Финансы и статистика, 1993.</w:t>
      </w:r>
    </w:p>
    <w:p w:rsidR="00F171D1" w:rsidRPr="00F171D1" w:rsidRDefault="00F171D1" w:rsidP="00F171D1">
      <w:pPr>
        <w:numPr>
          <w:ilvl w:val="0"/>
          <w:numId w:val="3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71D1">
        <w:rPr>
          <w:rFonts w:ascii="Times New Roman" w:eastAsia="Times New Roman" w:hAnsi="Times New Roman" w:cs="Times New Roman"/>
          <w:sz w:val="24"/>
          <w:szCs w:val="24"/>
        </w:rPr>
        <w:t>Берстембаева</w:t>
      </w:r>
      <w:proofErr w:type="spellEnd"/>
      <w:r w:rsidRPr="00F171D1">
        <w:rPr>
          <w:rFonts w:ascii="Times New Roman" w:eastAsia="Times New Roman" w:hAnsi="Times New Roman" w:cs="Times New Roman"/>
          <w:sz w:val="24"/>
          <w:szCs w:val="24"/>
        </w:rPr>
        <w:t xml:space="preserve"> Р.К. Организация финансов в отдельных развитых странах. Учебное пособие. – Алматы: Институт Развития Казахстана, 2001.</w:t>
      </w:r>
    </w:p>
    <w:p w:rsidR="00F171D1" w:rsidRPr="00F171D1" w:rsidRDefault="00F171D1" w:rsidP="00F171D1">
      <w:pPr>
        <w:numPr>
          <w:ilvl w:val="0"/>
          <w:numId w:val="3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 xml:space="preserve">Финансово – кредитный энциклопедический словарь. Под общей ред. Грязновой А.Г. М.: Финансы и статистика, 2002. </w:t>
      </w:r>
    </w:p>
    <w:p w:rsidR="00F171D1" w:rsidRPr="00F171D1" w:rsidRDefault="00F171D1" w:rsidP="00F171D1">
      <w:pPr>
        <w:numPr>
          <w:ilvl w:val="0"/>
          <w:numId w:val="3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F171D1" w:rsidRPr="00F171D1" w:rsidRDefault="00F171D1" w:rsidP="00F171D1">
      <w:pPr>
        <w:numPr>
          <w:ilvl w:val="0"/>
          <w:numId w:val="3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 xml:space="preserve">Мельников В.Д. Основы финансов. Учебник. Алматы, 2007г.       </w:t>
      </w: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171D1" w:rsidRPr="00F171D1" w:rsidRDefault="00F171D1" w:rsidP="00F171D1">
      <w:pPr>
        <w:shd w:val="clear" w:color="auto" w:fill="FFFFFF"/>
        <w:spacing w:after="0" w:line="274" w:lineRule="exact"/>
        <w:ind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F171D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. Налоги и налогообложение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>рассмотреть социально – экономическую сущность налогов, принципы налогообложения и виды налогов.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Рассматриваемые вопросы:</w:t>
      </w:r>
    </w:p>
    <w:p w:rsidR="003C7C43" w:rsidRPr="003C7C43" w:rsidRDefault="003C7C43" w:rsidP="003C7C4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Понятие и социально – экономическая сущность налогов.</w:t>
      </w:r>
    </w:p>
    <w:p w:rsidR="003C7C43" w:rsidRPr="003C7C43" w:rsidRDefault="003C7C43" w:rsidP="003C7C4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Классификация налогов и организация их взимания.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1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C7C43">
      <w:pPr>
        <w:numPr>
          <w:ilvl w:val="0"/>
          <w:numId w:val="1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71D1" w:rsidRDefault="00F171D1" w:rsidP="00F17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1D1" w:rsidRDefault="00F171D1" w:rsidP="00F17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 5</w:t>
      </w:r>
      <w:r w:rsidR="003C7C43"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>Государственные внебюджетные фонды</w:t>
      </w:r>
    </w:p>
    <w:p w:rsidR="00F171D1" w:rsidRDefault="00F171D1" w:rsidP="00F17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F17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>дать определение понятию государственный бюджет, рассмотреть состав и структуру государственного бюджета.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Рассматриваемые вопросы: </w:t>
      </w:r>
    </w:p>
    <w:p w:rsidR="003C7C43" w:rsidRPr="003C7C43" w:rsidRDefault="003C7C43" w:rsidP="003C7C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Экономическая сущность и роль государственного бюджета.</w:t>
      </w:r>
    </w:p>
    <w:p w:rsidR="003C7C43" w:rsidRPr="003C7C43" w:rsidRDefault="003C7C43" w:rsidP="003C7C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Состав доходов и расходов государственного бюджета.</w:t>
      </w:r>
    </w:p>
    <w:p w:rsidR="003C7C43" w:rsidRPr="003C7C43" w:rsidRDefault="003C7C43" w:rsidP="003C7C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Баланс дефицита.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1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C7C43">
      <w:pPr>
        <w:numPr>
          <w:ilvl w:val="0"/>
          <w:numId w:val="1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F171D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. Государственный кредит и государственный долг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>рассмотреть сущность государственного кредита и государственного долга, рассмотреть виды государственного кредита и долга.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Рассматриваемые вопросы:</w:t>
      </w:r>
    </w:p>
    <w:p w:rsidR="003C7C43" w:rsidRPr="003C7C43" w:rsidRDefault="003C7C43" w:rsidP="003C7C4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Сущность государственного кредита.</w:t>
      </w:r>
    </w:p>
    <w:p w:rsidR="003C7C43" w:rsidRPr="003C7C43" w:rsidRDefault="003C7C43" w:rsidP="003C7C4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Формы и виды государственного кредита</w:t>
      </w:r>
    </w:p>
    <w:p w:rsidR="003C7C43" w:rsidRPr="003C7C43" w:rsidRDefault="003C7C43" w:rsidP="003C7C4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Государственный долг. Внешний и внутренний государственный долг.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1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10  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1D1" w:rsidRDefault="00F171D1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1D1" w:rsidRDefault="00F171D1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1D1" w:rsidRDefault="00F171D1" w:rsidP="00F171D1">
      <w:pPr>
        <w:shd w:val="clear" w:color="auto" w:fill="FFFFFF"/>
        <w:spacing w:before="180"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Лекция 7.</w:t>
      </w:r>
      <w:r w:rsidRPr="00F171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F171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Финансово-кредитная политика государства.  </w:t>
      </w:r>
    </w:p>
    <w:p w:rsidR="00F171D1" w:rsidRPr="00F171D1" w:rsidRDefault="00F171D1" w:rsidP="00F171D1">
      <w:pPr>
        <w:shd w:val="clear" w:color="auto" w:fill="FFFFFF"/>
        <w:spacing w:before="180"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Рассматриваемые вопросы:</w:t>
      </w:r>
    </w:p>
    <w:p w:rsidR="00F171D1" w:rsidRPr="00F171D1" w:rsidRDefault="00F171D1" w:rsidP="00F171D1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Денежно-кредитная политика</w:t>
      </w:r>
    </w:p>
    <w:p w:rsidR="00F171D1" w:rsidRPr="00F171D1" w:rsidRDefault="00F171D1" w:rsidP="00F171D1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 Национального Банка Казахстана</w:t>
      </w:r>
    </w:p>
    <w:p w:rsidR="00F171D1" w:rsidRPr="00F171D1" w:rsidRDefault="00F171D1" w:rsidP="00F171D1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Инфляция. Инфляционные ожидания. Инфляционное </w:t>
      </w:r>
      <w:proofErr w:type="spellStart"/>
      <w:r w:rsidRPr="00F171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таргетирование</w:t>
      </w:r>
      <w:proofErr w:type="spellEnd"/>
    </w:p>
    <w:p w:rsidR="00F171D1" w:rsidRPr="00F171D1" w:rsidRDefault="00F171D1" w:rsidP="00F171D1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Политика обменного курса</w:t>
      </w:r>
    </w:p>
    <w:p w:rsidR="00F171D1" w:rsidRPr="00F171D1" w:rsidRDefault="00F171D1" w:rsidP="00F171D1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Инструменты НБРК</w:t>
      </w:r>
    </w:p>
    <w:p w:rsidR="00F171D1" w:rsidRPr="00F171D1" w:rsidRDefault="00F171D1" w:rsidP="00F171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Рекомендуемая литература: </w:t>
      </w:r>
    </w:p>
    <w:p w:rsidR="00F171D1" w:rsidRPr="00F171D1" w:rsidRDefault="00F171D1" w:rsidP="00F171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>ФинЭко</w:t>
      </w:r>
      <w:proofErr w:type="spellEnd"/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>, 2001.</w:t>
      </w:r>
    </w:p>
    <w:p w:rsidR="00F171D1" w:rsidRPr="00F171D1" w:rsidRDefault="00F171D1" w:rsidP="00F171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F171D1" w:rsidRPr="00F171D1" w:rsidRDefault="00F171D1" w:rsidP="00F171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3.Ли В.Д. Финансы в вопросах и ответах  А – 2006г. </w:t>
      </w:r>
    </w:p>
    <w:p w:rsidR="00F171D1" w:rsidRPr="00F171D1" w:rsidRDefault="00F171D1" w:rsidP="00F171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4.Кулпыбаев С.К. </w:t>
      </w:r>
      <w:proofErr w:type="spellStart"/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>Окулык</w:t>
      </w:r>
      <w:proofErr w:type="spellEnd"/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>. – Алматы, 2007</w:t>
      </w:r>
    </w:p>
    <w:p w:rsidR="00F171D1" w:rsidRPr="00F171D1" w:rsidRDefault="00F171D1" w:rsidP="00F171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>Юнити</w:t>
      </w:r>
      <w:proofErr w:type="spellEnd"/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>», 2000.</w:t>
      </w:r>
    </w:p>
    <w:p w:rsidR="00F171D1" w:rsidRPr="00F171D1" w:rsidRDefault="00F171D1" w:rsidP="00F171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>6.Финансы под ред. Родионовой В.М. – М.: Финансы и статистика, 1993.</w:t>
      </w:r>
    </w:p>
    <w:p w:rsidR="00F171D1" w:rsidRPr="00F171D1" w:rsidRDefault="00F171D1" w:rsidP="00F171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F171D1" w:rsidRPr="00F171D1" w:rsidRDefault="00F171D1" w:rsidP="00F171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F171D1" w:rsidRPr="00F171D1" w:rsidRDefault="00F171D1" w:rsidP="00F171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Мельников В.Д. Основы финансов. Учебник. Алматы, 2005г.</w:t>
      </w:r>
    </w:p>
    <w:p w:rsidR="00F171D1" w:rsidRPr="00F171D1" w:rsidRDefault="00F171D1" w:rsidP="00F171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 Мельников В.Д. Основы финансов. Учебник. Алматы, 2007г.   </w:t>
      </w:r>
    </w:p>
    <w:p w:rsidR="00F171D1" w:rsidRDefault="00F171D1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1D1" w:rsidRPr="003C7C43" w:rsidRDefault="00F171D1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1D1" w:rsidRPr="003C7C43" w:rsidRDefault="00F171D1" w:rsidP="00F17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. Государственное финансовое регулирование экономики</w:t>
      </w:r>
    </w:p>
    <w:p w:rsidR="00F171D1" w:rsidRPr="003C7C43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дать определение понятию государственное финансовое регулирование экономики, раскрыть задачи, принципы. </w:t>
      </w:r>
    </w:p>
    <w:p w:rsidR="00F171D1" w:rsidRPr="003C7C43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Рассматриваемые вопросы:</w:t>
      </w:r>
    </w:p>
    <w:p w:rsidR="00F171D1" w:rsidRPr="003C7C43" w:rsidRDefault="00F171D1" w:rsidP="00F171D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Содержание и задачи государственного финансового регулирования, его классификация.</w:t>
      </w:r>
    </w:p>
    <w:p w:rsidR="00F171D1" w:rsidRPr="003C7C43" w:rsidRDefault="00F171D1" w:rsidP="00F171D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Макроэкономическое равновесие и финансы.</w:t>
      </w:r>
    </w:p>
    <w:p w:rsidR="00F171D1" w:rsidRPr="003C7C43" w:rsidRDefault="00F171D1" w:rsidP="00F171D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Варианты фискальной политики.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F171D1" w:rsidRPr="003C7C43" w:rsidRDefault="00F171D1" w:rsidP="00F171D1">
      <w:pPr>
        <w:numPr>
          <w:ilvl w:val="0"/>
          <w:numId w:val="2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F171D1" w:rsidRDefault="00F171D1" w:rsidP="00F17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10  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171D1" w:rsidRDefault="00F171D1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1D1" w:rsidRPr="003C7C43" w:rsidRDefault="00F171D1" w:rsidP="00F17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9,10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еделение</w:t>
      </w: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 xml:space="preserve"> источников форм и фина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>хоз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>убъектов</w:t>
      </w:r>
      <w:proofErr w:type="spellEnd"/>
    </w:p>
    <w:p w:rsidR="00F171D1" w:rsidRPr="003C7C43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раскрыть содержание финансов хозяйствующих субъектов действующих на коммерческих и некоммерческих началах </w:t>
      </w:r>
    </w:p>
    <w:p w:rsidR="00F171D1" w:rsidRPr="003C7C43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Рассматриваемые вопросы: </w:t>
      </w:r>
    </w:p>
    <w:p w:rsidR="00F171D1" w:rsidRPr="003C7C43" w:rsidRDefault="00F171D1" w:rsidP="00F171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Основы функционирования финансов хозяйствующих субъектов.</w:t>
      </w:r>
    </w:p>
    <w:p w:rsidR="00F171D1" w:rsidRPr="003C7C43" w:rsidRDefault="00F171D1" w:rsidP="00F171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Финансы хозяйствующих субъектов, действующих на коммерческих началах.</w:t>
      </w:r>
    </w:p>
    <w:p w:rsidR="00F171D1" w:rsidRPr="003C7C43" w:rsidRDefault="00F171D1" w:rsidP="00F171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Финансы коммерческих организаций и учреждений. 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F171D1" w:rsidRPr="003C7C43" w:rsidRDefault="00F171D1" w:rsidP="00F171D1">
      <w:pPr>
        <w:numPr>
          <w:ilvl w:val="0"/>
          <w:numId w:val="1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F171D1" w:rsidRPr="003C7C43" w:rsidRDefault="00F171D1" w:rsidP="00F171D1">
      <w:pPr>
        <w:numPr>
          <w:ilvl w:val="0"/>
          <w:numId w:val="1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171D1" w:rsidRPr="003C7C43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71D1" w:rsidRPr="003C7C43" w:rsidRDefault="00F171D1" w:rsidP="00F17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. Страхование</w:t>
      </w:r>
    </w:p>
    <w:p w:rsidR="00F171D1" w:rsidRPr="003C7C43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дать определение понятию страхование, рассмотреть функции, виды, задачи. </w:t>
      </w:r>
    </w:p>
    <w:p w:rsidR="00F171D1" w:rsidRPr="003C7C43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Рассматриваемые вопросы:</w:t>
      </w:r>
    </w:p>
    <w:p w:rsidR="00F171D1" w:rsidRPr="003C7C43" w:rsidRDefault="00F171D1" w:rsidP="00F171D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Экономическая сущность страхования.</w:t>
      </w:r>
    </w:p>
    <w:p w:rsidR="00F171D1" w:rsidRPr="003C7C43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      2.    Классификация страхования. </w:t>
      </w:r>
    </w:p>
    <w:p w:rsidR="00F171D1" w:rsidRPr="003C7C43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      3.    Взаимосвязь страхования и финансов.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F171D1" w:rsidRPr="003C7C43" w:rsidRDefault="00F171D1" w:rsidP="00F171D1">
      <w:pPr>
        <w:numPr>
          <w:ilvl w:val="0"/>
          <w:numId w:val="2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10  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171D1" w:rsidRDefault="00F171D1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1D1" w:rsidRDefault="00F171D1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1D1" w:rsidRDefault="00F171D1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Тема 1</w:t>
      </w:r>
      <w:r w:rsidR="00F171D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. Финансовый рынок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>раскрыть сущность финансового рынка, рассмотреть все виды рынков, структуру, классификацию.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Рассматриваемые вопросы: </w:t>
      </w:r>
    </w:p>
    <w:p w:rsidR="003C7C43" w:rsidRPr="003C7C43" w:rsidRDefault="003C7C43" w:rsidP="003C7C4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Понятие о финансовом рынке.</w:t>
      </w:r>
    </w:p>
    <w:p w:rsidR="003C7C43" w:rsidRPr="003C7C43" w:rsidRDefault="003C7C43" w:rsidP="003C7C4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Структура финансового рынка.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2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10  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Тема 1</w:t>
      </w:r>
      <w:r w:rsidR="00F171D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. Финансы в системе внешнеэкономических связей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>рассмотреть систему внешнеэкономических связей.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Рассматриваемые вопросы:</w:t>
      </w:r>
    </w:p>
    <w:p w:rsidR="003C7C43" w:rsidRPr="003C7C43" w:rsidRDefault="003C7C43" w:rsidP="003C7C4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Характеристика внешнеэкономической деятельности и направление ее развития.</w:t>
      </w:r>
    </w:p>
    <w:p w:rsidR="003C7C43" w:rsidRPr="003C7C43" w:rsidRDefault="003C7C43" w:rsidP="003C7C4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Формы и методы регулирования внешнеэкономической деятельности.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2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10  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Тема 1</w:t>
      </w:r>
      <w:r w:rsidR="00F171D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. Финансы и инфляция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дать определение понятию «инфляция» 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Рассматриваемые вопросы:</w:t>
      </w:r>
    </w:p>
    <w:p w:rsidR="003C7C43" w:rsidRPr="003C7C43" w:rsidRDefault="003C7C43" w:rsidP="003C7C4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Природа инфляц</w:t>
      </w:r>
      <w:proofErr w:type="gramStart"/>
      <w:r w:rsidRPr="003C7C43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 взаимосвязь с финансами.</w:t>
      </w:r>
    </w:p>
    <w:p w:rsidR="003C7C43" w:rsidRPr="003C7C43" w:rsidRDefault="003C7C43" w:rsidP="003C7C4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Социально – экономические последствия инфляции.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2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Default="003C7C43" w:rsidP="00325C29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10  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9356E" w:rsidRDefault="0059356E" w:rsidP="0059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56E" w:rsidRPr="0059356E" w:rsidRDefault="0059356E" w:rsidP="0059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. Контрольно – измерительные средства </w:t>
      </w:r>
    </w:p>
    <w:p w:rsidR="0059356E" w:rsidRPr="0059356E" w:rsidRDefault="0059356E" w:rsidP="0059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56E" w:rsidRPr="0059356E" w:rsidRDefault="0059356E" w:rsidP="0059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sz w:val="24"/>
          <w:szCs w:val="24"/>
        </w:rPr>
        <w:t xml:space="preserve">Тесты по курсу: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1. Выделите из ниже перечисленных стадий воспроизводственного процесса, наиболее характерную для категории "Финансы":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распределение;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производство;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обмен;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потребление;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 воспроизводство.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2. Выделите из предлагаемого перечня специфические признаки финансов: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денежный, распределительный, директивный, фондовый характер, </w:t>
      </w:r>
      <w:proofErr w:type="spell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безэквивалентное</w:t>
      </w:r>
      <w:proofErr w:type="spell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движение стоимости;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распределительный, воспроизводственный, </w:t>
      </w:r>
      <w:proofErr w:type="spell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безэквивалентный</w:t>
      </w:r>
      <w:proofErr w:type="spell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распределительный, директивный и контрольный;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денежный, распределительный, обязательный, эквивалентный, фондовый;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распределительный и фондовый, директивный.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3. Какими из нижеперечисленных способов государство регулирует выгоды перелива: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субсидирование потребителей и производителей общественных товаров, финансирование отдельных отраслей;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особые налоги, ограничивающее законодательство;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особые налоги, увеличение предложения;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ограничивающее законодательство, воздействие на спрос и предложение;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4. 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Общегосударственный</w:t>
      </w:r>
      <w:proofErr w:type="gramEnd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, ведомственный, внутрихозяйственной, общественный, парламентский – это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виды финансового контроля;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методы финансового контроля;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формы финансового контроля;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принципы финансового контроля;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5. В основу построения госбюджета положены следующие принципы: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единство, полнота, реальность, гласность;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единство, плановость, непрерывность;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единство, сбалансированность, самостоятельность;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 4. единство, гласность, ответственность;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единство, гласность, непрерывность.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6. Определите в приведенном  перечне методы управления государственным долгом: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конверсия, консолидация, унификация, рефинансирование, аннулирование;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методы определения доходности и получения дохода, сроки действия, способы размещения;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величина дисконта, цена отсечения, сроки обращения;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условия привлечения средств, способы погашения, сроки возврата, норма доходности;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7. Регулярность, повсеместность, универсальность, действенность, реальность, гласность, превентивность, независимость, беспристрастность – это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принципы финансового контроля;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принципы управления финансами;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принципы финансового планирования;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принципы организации финансовой системы;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8. Выделите методы ведения хозяйства в некоммерческой сфере: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хозрасчет, сметное финансирование, самоокупаемость;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хозрасчет, плановость;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экстраполяция,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нормативный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, балансовый;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сметное финансирование, плановость, хозрасчет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9. Регламентированная законом деятельность государственных органов и должностных лиц по разработке, рассмотрению, утверждению, исполнению бюджета, 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контролю за</w:t>
      </w:r>
      <w:proofErr w:type="gramEnd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его исполнением и утверждению отчета об исполнении бюджета – это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бюджетная процедура;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бюджетная политика;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бюджетная система;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бюджетный механизм;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10. Состав бюджетной системы  государства определяется: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национально государственным устройством;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площадью государства;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законодательными актами; 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политическим строем;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11. Ученый, показавший, что личное подоходное налогообложение, помимо фискального значения, обеспечивает выравнивание доходов разных групп населения: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Лоренц;  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Вагнер;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</w:t>
      </w:r>
      <w:proofErr w:type="spell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Лаффер</w:t>
      </w:r>
      <w:proofErr w:type="spell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; 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</w:t>
      </w:r>
      <w:proofErr w:type="spell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Кейнс</w:t>
      </w:r>
      <w:proofErr w:type="spell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Смит.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12. Объективная необходимость финансов связана 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с</w:t>
      </w:r>
      <w:proofErr w:type="gramEnd"/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потребностями общественного развития;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возникновением денег;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возникновением и существованием государства;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наличием товарно-денежных отношений;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13. По методам мобилизации государственные доходы классифицируются 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на</w:t>
      </w:r>
      <w:proofErr w:type="gramEnd"/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 1. централизованные и децентрализованные;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налоговые и неналоговые;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доходы, формируемые в сфере материального производства, и доходы, образующиеся в непроизводственной сфере;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государственные доходы и государственные финансовые ресурсы;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чистые и промежуточные.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14. Выделите принципы оптимального распределения налоговой нагрузки: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принцип выгоды и принцип пожертвования;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принцип простоты и принцип справедливости;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принцип сопоставимости налоговых ставок и горизонтального равенства;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принцип вертикального равенства и принцип минимизации издержек взимания;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принцип простоты и принцип платежеспособности.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15. Какие функции присущи финансам  согласно распределительной концепции: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распределительная и контрольная;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распределительная и воспроизводственная;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образование денежных доходов и фондов, их  использование и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контрольная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денежная, распределительная, директивная;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воспроизводственная и контрольная.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16. Ревизии, проверки, обследования, рассмотрение проектов финансовых планов, заслушивание отчетов должностных лиц, анализ хозяйственной деятельности – это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методы финансового контроля;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методы финансового планирования;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методы управления финансами;   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формы финансового контроля.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формы финансового планирования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17. Определите состав местных финансов: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местный бюджет, финансы предприятий местного подчинения и внебюджетные фонды местных органов власти;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финансы специальных экономических зон;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местные бюджеты, финансы специальных экономических зон;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республиканский и местный бюджеты;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18. Общегосударственными финансовыми планами являются: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сводный финансовый баланс государства, консолидированный финансовый баланс государства, госбюджет, платежный баланс государства;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госбюджет, платежный календарь, финансовые планы общественных организаций, балансы доходов и расходов министерств;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сводный финансовый баланс государства, платежный баланс, местные бюджеты, сводные сметы;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консолидированный баланс государства, отраслевые финансовые планы, территориальные финансовые планы, сводные сметы расходов министерств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19. Допустимый уровень дефицита госбюджета составляет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2 – 3 % ВВП;   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5 – 7 % ВВП;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3 – 5 % ВВП;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2 – 3  % НД;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20. В основу организации финансовой системы положены следующие принципы: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единство, функциональное назначение, сочетание централизма и демократизма, соблюдение национальных и региональных интересов;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единство, полнота, реальность, гласность;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 3. плановость, хозрасчет, демократизм;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единство, непрерывность, реальность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21. Метод расчета плановых показателей хозяйствующего субъекта, когда планируемая величина рассчитывается на основе анализа достигнутой величины финансового показателя, принимаемого за базу, и индексов его изменения в плановом периоде: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экстраполяции;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расчетно-аналитический;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балансовый;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экономико-математического моделирования;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нормативный.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22. Выделите из ниже перечисленных элементов звенья финансовой системы: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общегосударственный финансы, финансы предприятий, организаций и учреждений, финансы населения;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внебюджетные фонды, государственный бюджет, государственный кредит;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 государственный бюджет, аппарат управления финансами, финансы предприятий и организаций;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финансы сферы материального производства, финансы населения, государственный бюджет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республиканский бюджет, местный бюджет, финансы населения.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23. Финансовый механизм представляет: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систему видов, форм и методов организации, планирования и управления финансами;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система форм и методов организации финансовых отношений, результатом которых является образование и использование денежных фондов;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совокупность форм и методов производственных отношений, способствующих удовлетворению общественных потребностей;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совокупность форм и методов, обеспечивающих движение продуктов в стоимостной форме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24. Демократизм, политический подход к финансовым вопросам, оптимальное сочетание 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экономических и административных методов</w:t>
      </w:r>
      <w:proofErr w:type="gramEnd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, научность, ответственность, преемственность в  хозяйственных решениях: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принципы управления финансами;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цели финансовой политики;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принципы организации финансовой системы;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элементы управления финансами;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25. Коммерческий расчет, плановость, наличие финансовых резервов, равенство всех форм собственности – это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принципы организации финансов предприятий;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основные черты финансов предприятий;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функции финансов предприятий;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форма проявления финансов предприятий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26. Какая функция  обеспечивает поступление  доходов в бюджет: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фискальная;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регулирующая;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стимулирующая;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контрольная;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учетно-контрольная;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27. Соблюдение интересов всех участников общественного производства, </w:t>
      </w: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lastRenderedPageBreak/>
        <w:t>планомерность, сбалансированность доходов и расходов, создание финансовых резервов, оптимальное распределение финансовых ресурсов - это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принципы финансовой политики;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цели финансовой политики;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задачи  финансовой политики;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принципы управления финансами;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28. Материальной основой деятельности некоммерческих учреждений и организаций являются: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основные и оборотные фонды;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средства госбюджета;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внебюджетные фонды;    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фонды непроизводственного назначения;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29. Целевой характер финансирования, безвозвратный характер финансирования, финансирование в меру выполнения планов, соблюдение режима экономии, плановость – это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принципы организации государственных расходов; 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методы финансирования государственных расходов;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способы финансирования государственных расходов;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признаки государственных расходов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30. 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Уставный, резервный, фонд накопления, фонд потребления, фонд оплаты труда, валютный, ремонтный фонды – это</w:t>
      </w:r>
      <w:proofErr w:type="gramEnd"/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финансовые фонды предприятий;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оборотные фонды предприятий;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финансовые показатели предприятия;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фонды экономического стимулирования;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31. По объекту обложения и взаимоотношениям    государства и плательщика  налоги классифицируются 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на</w:t>
      </w:r>
      <w:proofErr w:type="gramEnd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прямые и косвенные;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реальные и личные;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общегосударственные  и местные;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общие и специальные;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налоги на доходы и налоги на потребление.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32. По степени оценки объекта обложения прямые налоги классифицируются  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на</w:t>
      </w:r>
      <w:proofErr w:type="gramEnd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реальные и личные;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прямые и косвенные;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общегосударственные  и местные;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общие и специальные;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налоги на доходы и налоги на потребление.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33. Какое из утверждений  полностью соответствует понятию "госбюджет": 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все перечисленное;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централизованный фонд государства;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3. основной финансовые план государства; </w:t>
      </w:r>
      <w:proofErr w:type="gramEnd"/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экономическая категория;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инструмент воздействия на экономику.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34. По использованию налоги классифицируются 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на</w:t>
      </w:r>
      <w:proofErr w:type="gramEnd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общие и специальные;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реальные и личные;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общегосударственные  и местные;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 4. прямые и косвенные;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налоги на доходы и налоги на потребление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35. Методы налогового учета: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кассовый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, начислений;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кадастровый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, по декларации, у источника получения дохода, на основе патента;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промысловый, декларативный, кассовый, метод начислений;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</w:t>
      </w:r>
      <w:proofErr w:type="spell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шедулярный</w:t>
      </w:r>
      <w:proofErr w:type="spell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по декларации,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кадастровый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, подушный;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36. Доходы и полученные официальные трансферты, расходы и кредитование, дефицит (профицит), финансирование дефицита (использование </w:t>
      </w:r>
      <w:proofErr w:type="spell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профицит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a</w:t>
      </w:r>
      <w:proofErr w:type="spellEnd"/>
      <w:proofErr w:type="gramEnd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) - это: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структура бюджета;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структура платежного баланса;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структура консолидированного финансового баланса;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структура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сводного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финансового план;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структура платежного календаря.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37. Государственный долг погашается за счет: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Средств налогоплательщиков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Средств госбюджета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Средств госбюджета и внебюджетных фондов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Аккумулирования свободных денежных средств населения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Финансов  предприятий и организаций государственной собственности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38. Какой уровень коэффициента считается безопасным при обслуживании внешнего долга: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1. 20%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2. 25%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3. 30%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4. 35%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5. 15%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39. Наличие внешнего долга приводит 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к</w:t>
      </w:r>
      <w:proofErr w:type="gramEnd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Периодической выплате процентного дохода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Принудительному размещению ГЦБ.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Оказанию экономической помощи развивающимся странам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Передаче  созданного продукта за пределы страны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Оказание помощи развитыми государствами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40. Определите понятие "Финансы" из набора  следующих утверждений: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часть производственных отношений, связанных с распределением стоимости общественного продукта, с образованием и использованием целевых  денежных средств;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целевые фонды денежных  средств у государства и субъектов хозяйствования;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денежные отношения, возникающие между государством, с одной стороны, и субъектами  хозяйствования – с другой;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денежные ресурсы, сосредоточенные у государства, субъектов хозяйствования (предприятий, организаций, учреждений) и населения;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министерство финансов и его оперативное  управление финансовыми ресурсами.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41. Какие из перечисленных функций выполняются государственным кредитом: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Стимулирующая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Контролирующая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</w:t>
      </w:r>
      <w:proofErr w:type="spell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Перераспределительная</w:t>
      </w:r>
      <w:proofErr w:type="spellEnd"/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Сберегательная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Накопительная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42. Кривая Лоренца отражает: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неравенство в доходах населения;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зависимость  объема налоговых  поступлений  от изменения  налоговой базы;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 3. изменение совокупного спроса в результате введения налога;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изменение  совокупного  предложения в результате введения налога;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43. Выделите формы финансового контроля: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 предварительный, внутрихозяйственный, общественный;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государственный, аудиторский, ведомственный;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парламентский, текущий, внутрихозяйственный;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предварительный, текущий, последующий;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ревизия, проверка, обследование, инвентаризация.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44. Кривая </w:t>
      </w:r>
      <w:proofErr w:type="spell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Лаффера</w:t>
      </w:r>
      <w:proofErr w:type="spellEnd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характеризует зависимость: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налоговой ставки и налоговых поступлений в госбюджет;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налоговой ставки и налогового бремени населения;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налоговой базы и уровня налоговых ставок;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 уровня личных сбережений и уровня налоговой ставки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45. Укажите косвенные налоги: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Корпоративный подоходный налог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НДС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Земельный налог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Имущественный налог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 Налог на сверхприбыль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46. Способы взимания налогов: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кадастровый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, по декларации, у источника получения дохода, на основе патента;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промысловый, декларативный, кассовый, метод начислений;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кассовый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, патентный, у источника, процентный;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</w:t>
      </w:r>
      <w:proofErr w:type="spell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шедулярный</w:t>
      </w:r>
      <w:proofErr w:type="spell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по декларации,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кадастровый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, подушный;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47. Оптимальное сочетание централизованного и децентрализованного подходов, единство и непрерывность - это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принципы финансового планирования;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принципы управления финансами;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принципы организации финансовой системы;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принципы финансового контроля;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48. Какие из этих налогов относятся к косвенным налогам: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Земельный налог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Налог на транспортные средства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Бонусы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Индивидуальный подоходный налог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 НДС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49. Специфика финансового контроля состоит в том, что он осуществляется: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в денежной форме;      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в материально-вещественной форме;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в натуральной форме;      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правильного ответа нет;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в стоимостной форме.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50. Финансовые планы в зависимости от объема планируемых к поступлению и использованию ресурсов классифицируются 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на</w:t>
      </w:r>
      <w:proofErr w:type="gramEnd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первичные и сводные;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общегосударственные и территориальные;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среднесрочные и долгосрочные;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синтетические и обобщенные;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 5. правильного ответа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51. К какой группе налогов принадлежит налог на имущество: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Косвенные;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Таможенные;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Прямые личные;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Прямые реальные;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Акцизы.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52. Способы покрытия бюджетного  дефицита: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Государственные займы,  эмиссия денег;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Рост издержек общественного производства, чрезмерный выпуск в обращение денег, не покрываемых товарными массами;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Категория, класс, подкласс, специфика;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Консолидация, унификация, эмиссия денег;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Госзаймы, эмиссия, консолидация.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53. Выделите из ниже перечисленных элементов части финансовой системы: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совокупность финансовых отношений, финансовый аппарат управления, фонды денежных средств;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внебюджетные фонды, государственный бюджет, государственный кредит;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государственный бюджет, аппарат управления финансами, финансы предприятий и организаций;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финансы сферы материального производства, финансы населения, государственный бюджет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общегосударственный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финансы, финансы предприятий, организаций и учреждений, финансы населения.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54. Государственные расходы классифицируются на расходы на экономику,  социально-культурные мероприятия, науку, оборону и управление  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по</w:t>
      </w:r>
      <w:proofErr w:type="gramEnd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предметно-целевому признаку;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территориальному признаку;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экономическому содержанию;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методам мобилизации;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финансовому содержанию.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55. Исходным звеном финансовой системы являются: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финансы хозяйствующих субъектов;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финансы населения;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финансы непроизводственной сферы;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общегосударственные финансы;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56. Плановые, отчетные и расчетные  данные, характеризующие различные стороны деятельности по образованию и использованию денежных доходов и фондов – это: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финансовые показатели;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нормы;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нормативы;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лимиты;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коэффициенты.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57. Доходы и поступления средств, расходы и отчисления средств, платежи в бюджет, ассигнования из бюджета – это классическая структура: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баланса доходов и расходов;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сметы государственные учреждения;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бизнес-плана;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платежного календаря;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платежного баланса.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lastRenderedPageBreak/>
        <w:t xml:space="preserve"> 58. Функции налога: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это свойство налогов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это инструмент стоимостью распределения и перераспределения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это проявление его сущности в действии, способ выражения его свойства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это механизм его функционирования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это его элементы.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59. 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К доходам от государственной собственности относятся следующие:</w:t>
      </w:r>
      <w:proofErr w:type="gramEnd"/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чистый доход госпредприятий, доход от государственного имущества, специальные средства бюджетных учреждений, доходы от платных услуг государственных учреждений;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плата за нехозяйственные услуги, налоговые платежи населения, средства от приватизации госимущества, регистрационные сборы;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 специальные средства бюджетных учреждений, налоговые платежи юридических лиц, арендная плата за  космодром "Байконур";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доходы от платных услуг госучреждений, плата за нехозяйственные услуги, доходы, образующиеся в непроизводственной сфере;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доход от госимущества,  доходы от внешнеэкономической деятельности, госпошлины, налоги с производственного сектора экономики.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60. Каково соотношение понятий "государственные доходы" и "доходы госбюджета":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доходы госбюджета являются частью государственные доходов;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государственные доходы являются частью доходов госбюджета;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у них нет ничего общего;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 понятия тождественны;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государственные доходы  в два раза меньше доходов госбюджета.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61. Пропорциональное снижение 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государственные</w:t>
      </w:r>
      <w:proofErr w:type="gramEnd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расходов по всем статьям, кроме защищенных – это: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секвестр;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профицит;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дефицит;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рестрикция;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экспансия.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62. Выделите наиболее характерные отличия налогового платежа от взносов и отчислений денежных средств по набору следующих признаков: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обязательность уплаты, основанная на  законе;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добровольность уплаты;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фиксированная величина   платежа;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величина платежа по согласованию сторон;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срочность уплаты;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63. Что такое конечный плательщик, которого переложен налог?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субъект налога;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носитель налога;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объект налога;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источник налога;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налоговый оклад.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64. В основу построения государственного бюджета положены следующие принципы: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единство, сбалансированность, самостоятельность;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единство, плановость, непрерывность;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единство, полнота, реальность и гласность;              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единство, гласность, ответственность.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все ответы неверны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lastRenderedPageBreak/>
        <w:t>65. Государственный бюджет  выполняет следующие функции: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фискальную и регулирующую;                          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распределительную и контрольную;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распределительную и воспроизводственную;  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</w:t>
      </w:r>
      <w:proofErr w:type="spell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перераспределительную</w:t>
      </w:r>
      <w:proofErr w:type="spell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 денежную.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все ответы неверны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66. В какое звено бюджетной системы поступает имущественный налог?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государственный  бюджет;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местный бюджет;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внебюджетный фонд;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50%-ГБ; 50%-МБ;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республиканский бюджет.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67. В какое звено бюджетной системы поступает индивидуальный подоходный налог?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государственный  бюджет;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 местный бюджет;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 внебюджетный фонд;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 50%-ГБ; 50%-МБ;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республиканский бюджет.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68. Какое из следующих утверждений наиболее приемлемо для характеристики понятия "государственный бюджет"?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экономическая категория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централизованный фонд денежных средств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финансовый план государства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 один из законов государства;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механизм управления экономикой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69. Выделить состав бюджетной системы Республики Казахстан: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республиканский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 местные бюджеты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республиканский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,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местные бюджеты, государственные внебюджетные фонды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финансовые органы, налоговая служба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внебюджетный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фонды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страховые фонды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70. В какое звено бюджетной системы поступает земельный налог?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государственный  бюджет;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местный бюджет;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внебюджетный фонд;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50%-ГБ; 50%-МБ;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республиканский бюджет.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71. Состав бюджетной системы РК: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республиканский бюджет, местные бюджеты: областные, городские, районные, районные в городах;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местные бюджеты: районные  в городах, республиканский бюджет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местные бюджеты: областные, городские, поселковые, аульные, республиканский бюджет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правильного ответа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все ответы верны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72. Налоги возникли: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 развитием товарно-денежных отношений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с разделением общества на классы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в эпоху становления и развития капиталистических отношений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с разделением общества на классы и возникновением государства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с расширением государства.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lastRenderedPageBreak/>
        <w:t xml:space="preserve"> 73. Из перечисленных частей определите структуру государственного бюджета: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нет правильного ответа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текущий счет, счет операций с капиталом и финансами, резервные активы, чистые ошибки и пропуски, общий баланс, финансирование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доходы и полученные официальные трансферты, расходы, кредитование минус погашение, дефицит бюджета, финансирование дефицита бюджета;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доходы и поступления, расходы и отчисления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,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платежи в бюджет, ассигнования из бюджета.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все ответы верны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74. В какое звено бюджетной системы поступает корпоративный </w:t>
      </w:r>
      <w:proofErr w:type="spell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подохдный</w:t>
      </w:r>
      <w:proofErr w:type="spellEnd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налог?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государственный  бюджет;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местный бюджет;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 внебюджетный фонд;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50%-ГБ; 50%-МБ;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республиканский бюджет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75. Государственные расходы классифицируются на расходы на экономику,  социально-культурные мероприятия, науку, оборону и управление  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по</w:t>
      </w:r>
      <w:proofErr w:type="gramEnd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предметно-целевому признаку;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территориальному признаку;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экономическому содержанию;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методам мобилизации;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финансовому содержанию.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76. Выберите составляющие республиканской казны: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средства республиканского бюджета, имущество исключительного права собственности государства, золотовалютные резервы, необособленное имущество, относящееся к республиканской собственности;  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золотовалютные резервы, необособленное имущество, относящееся к государственной собственности,  средства государственного бюджета;  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средства населения на вкладах в госбанках, госзаймы, внебюджетные фонды;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необособленное имущество республиканской и коммунальной собственности, золотовалютные резервы, средства республиканского бюджета;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все ответы не верны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77. Факторами роста финансовых ресурсов государства являются следующие: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повышение производительности общественного труда,  пропорции деления ВОП на фонд возмещения и НД, материально-вещественная структура общественного воспроизводства;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материально-вещественная структура общественного воспроизводства, снижение налогового бремени, увеличение нормы амортизации;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пропорции деления ВОП на фонд возмещения и НД,  рост налоговых поступлений государства, снижение государственные расходов;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повышение производительности общественного труда, интенсификация труда наемных работников, увеличение нормы амортизации;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78. Исходным звеном финансовой системы являются: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финансы хозяйствующих субъектов;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финансы населения;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финансы непроизводственной сферы;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общегосударственные финансы;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79. Плановые, отчетные и расчетные  данные, характеризующие различные стороны деятельности по образованию и использованию денежных доходов и фондов – это: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 1. финансовые показатели;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нормы;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нормативы;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лимиты;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коэффициенты.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80. Уставный, резервный, фонд накопления, фонд потребления, фонд оплаты труда, валютный, ремонтный фонды: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финансовые фонды предприятия;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оборотные фонды предприятия;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финансовые показатели предприятия;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фонды экономического стимулирования.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81. Понятие "инфраструктуры финансового рынка"  включает в себя: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эмитенты, инвесторы, инвестиционные посредники и саморегулируемая организация участников;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правовое обеспечение, информацию, депозитарную и расчетно-клиринговую сеть, регистрирующие органы;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фондовая биржа, банки, инвестиционные институты, брокерские и дилерские конторы, </w:t>
      </w:r>
      <w:proofErr w:type="spell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кастодиумы</w:t>
      </w:r>
      <w:proofErr w:type="spell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, консалтинговые фирмы, депозитарии;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национальная комиссия РК по ценным бумагам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,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Министерство финансов и </w:t>
      </w:r>
      <w:proofErr w:type="spell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Нацбанк</w:t>
      </w:r>
      <w:proofErr w:type="spell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82. В какое звено бюджетной системы поступает имущественный налог?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государственный  бюджет;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местный бюджет;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внебюджетный фонд;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50%-ГБ; 50%-МБ;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республиканский бюджет.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83. Бюджетному устройству Республики Казахстан в наибольшей степени соответствует: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схема построения доходов и расходов бюджета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структура построения бюджетной системы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порядок разграничения доходов  и расходов между бюджетами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ни один не соответствует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все ответы правильны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84. Какое из следующих утверждений наиболее приемлемо для характеристики понятия "государственный бюджет"?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экономическая категория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централизованный фонд денежных средств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финансовый план государства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один из законов государства;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механизм управления экономикой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85. Выделить состав бюджетной системы Республики Казахстан: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республиканский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 местные бюджеты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республиканский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,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местные бюджеты, государственные внебюджетные фонды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финансовые органы, налоговая служба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внебюджетный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фонды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страховые фонды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86. Состав бюджетной системы РК: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республиканский бюджет, местные бюджеты: областные, городские, районные, районные в городах;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местные бюджеты: районные  в городах, республиканский бюджет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местные бюджеты: областные, городские, поселковые, аульные, республиканский </w:t>
      </w: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бюджет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правильного ответа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все ответы верны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87. Налоги возникли: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 развитием товарно-денежных отношений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с разделением общества на классы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в эпоху становления и развития капиталистических отношений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с разделением общества на классы и возникновением государства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с расширением государства.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88. Из перечисленных частей определите структуру государственного бюджета: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нет правильного ответа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текущий счет, счет операций с капиталом и финансами, резервные активы, чистые ошибки и пропуски, общий баланс, финансирование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доходы и полученные официальные трансферты, расходы, кредитование минус погашение, дефицит бюджета, финансирование дефицита бюджета;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доходы и поступления, расходы и отчисления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,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платежи в бюджет, ассигнования из бюджета.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все ответы верны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89. В какое звено бюджетной системы поступает корпоративный </w:t>
      </w:r>
      <w:proofErr w:type="spell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подохдный</w:t>
      </w:r>
      <w:proofErr w:type="spellEnd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налог?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государственный  бюджет;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местный бюджет;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 внебюджетный фонд;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50%-ГБ; 50%-МБ;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республиканский бюджет.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90. Кто является носителем налога?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корпорации;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физические лица;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 все плательщики;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 юридические лица; 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индивидуальные предприниматели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91. Дайте определение налогам: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налоги – это платежи в бюджет и внебюджетные фонды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 налоги – это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сборы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взимаемые с хозяйствующих субъектов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налоги – это обязательные платежи взимаемые государством с хозяйствующих субъектов и граждан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 налоги – это предусмотренные законом обязательные платежи, взимаемые государством с хозяйствующих субъектов и граждан в определенных размерах в установленные сроки.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92. Выберите правильное описание проявления регулирующей функции государственного кредита: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Государство регулирует денежные потоки, воздействуя на величину ссудного процента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Распределение ВОП и национального дохода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Благодаря этому свойству складываются количественные пропорции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Происходит экономическое стимулирование национальных предприятий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</w:t>
      </w:r>
      <w:proofErr w:type="spell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Переток</w:t>
      </w:r>
      <w:proofErr w:type="spell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денежных средств между отраслями производства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93. Какими из перечисленных обстоятельств вызываются страховые отношения: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Диспропорциями в развитии народного хозяйства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 Участием людей в трудовой деятельности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Природными особенностями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 Состоянием людей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Риски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lastRenderedPageBreak/>
        <w:t xml:space="preserve"> 94. Какой из перечисленных методов является методом формирования страховых резервов и фондов: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Сметный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 Бюджетно-сметный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Бюджетный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Государственный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Обязательный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95. Какие из названных категорий относятся к доходам государства: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Полученные официальные трансферты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Погашение займов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Средства от приватизации государственного имущества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Штрафы, неустойки, пени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бонусы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96. За 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счет</w:t>
      </w:r>
      <w:proofErr w:type="gramEnd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каких средств производятся выплаты процентов по государственным кредитам: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Внебюджетных фондов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Государственного бюджета и внебюджетных фондов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Средств госбюджета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Страховых фондов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Страховых и внебюджетных фондов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97. Условный государственный кредит это: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Кредит под гарантии правительства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Коммерческий кредит между государственными предприятиями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Кредиты МВФ государству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Кредиты зарубежных государств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Кредиты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по которым оговариваются особые условия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98. Условные государственные кредиты предоставляются: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Внебюджетным фондам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Страховым организациям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 Коммерческим банкам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 Предприятиям и организациям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Пенсионным фондам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99. Государственные займы различаются 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по</w:t>
      </w:r>
      <w:proofErr w:type="gramEnd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По способу размещения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По валюте займа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По видам доходности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 По срокам погашения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По размещению, валюте займа, доходности и погашения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100. Объектом имущественного страхования выступает: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Здоровье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Материальные ценности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Дожитие до определенного возраста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Выполнение договорных обязательств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Минимизация предпринимательского риска</w:t>
      </w:r>
    </w:p>
    <w:p w:rsidR="0059356E" w:rsidRPr="0059356E" w:rsidRDefault="0059356E" w:rsidP="005935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56E" w:rsidRPr="0059356E" w:rsidRDefault="0059356E" w:rsidP="0059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sz w:val="24"/>
          <w:szCs w:val="24"/>
        </w:rPr>
        <w:t>Экзаменационные вопросы: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Функции финансов, содержание двух концепций по финансам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Косвенные налоги и их характеристика 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Управление государственными доходами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Предмет, метод, объекты изучения в финансовой науке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Основные производственные фонды, их кругооборот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Состав и структура расходов госбюджета РК.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lastRenderedPageBreak/>
        <w:t>Специфические черты финансов, определение финансов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Государственный бюджет как основной финансовый план государства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Сущность и значение местных финансов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Источники формирования производственных фондов и их прироста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Бюджетная система, ее состав и характеристика звеньев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Сущность государственного кредита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1.Финансовые фонды хозяйствующих субъектов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2. Функции и формы государственного кредита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3. Внебюджетные фонды 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Источники формирования производственных фондов и их прироста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Факторы роста финансовых ресурсов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Экономическая сущность государственных финансов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Роль финансов в воспроизводстве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Акционерная форма собственности и его преимущества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Косвенные налоги и их характерные черты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Финансовые фонды предприятия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Основные принципы организации финансов коммерческих хозяйствующих субъектов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Методы финансирования государственных расходов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Особенности финансов хозяйствующих субъектов основных организационно – правовых форм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Общественные товары, блага и услуги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Экономическая сущность страхования, взаимосвязь страхования и финансов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Основные черты финансов хозяйствующих субъектов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Экономическая сущность, принципы и функции налогов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Типы, виды инфляции</w:t>
      </w:r>
    </w:p>
    <w:p w:rsidR="0059356E" w:rsidRPr="0059356E" w:rsidRDefault="0059356E" w:rsidP="0059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56E" w:rsidRPr="0059356E" w:rsidRDefault="0059356E" w:rsidP="0059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sz w:val="24"/>
          <w:szCs w:val="24"/>
        </w:rPr>
        <w:t xml:space="preserve">Вопросы рубежного контроля: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1.Представление о финансах и их месте в общественном воспроизводстве.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2.Специфические признаки, природа и необходимость финансов.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    3.Функции финансов.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      4.Взаимосвязь финансов с другими экономическими категориями.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      5.Финансовые ресурсы и фонды как материально – вещественные носители финансовых отношений.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6.Понятие «Финансовая система», ее состав.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7.Схема финансовой системы.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8.Принципы организации финансовой системы.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9.Задачи финансовой системы Республики Казахстан в современных условиях.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10.Понятие финансовой политики, ее задачи, цели и принципы.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11.Финансовый механизм: содержание и структура.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     12.Финансовый механизм в рыночной экономике.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13.Организация управления финансами. Финансовое планирование и прогнозирование.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14.Правовое обеспечение финансовых отношений.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15.Финансовый контроль.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16.Основы функционирования финансов хозяйствующих субъектов.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17.Финансы хозяйствующих субъектов, действующих на коммерческих началах.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18.Финансы некоммерческих организаций и учреждений.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19.Экономическая и социальная деятельность государства.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20.Побочные эффекты и их регулирование.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21.Общественные товары, блага и услуги, их свойства.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22.Понятие и состав государственных финансов.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23.Государственные  доходы. Государственные расходы. </w:t>
      </w:r>
      <w:r w:rsidRPr="0059356E">
        <w:rPr>
          <w:rFonts w:ascii="Times New Roman" w:eastAsia="Times New Roman" w:hAnsi="Times New Roman" w:cs="Times New Roman"/>
          <w:sz w:val="24"/>
          <w:szCs w:val="24"/>
        </w:rPr>
        <w:tab/>
      </w:r>
      <w:r w:rsidRPr="005935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lastRenderedPageBreak/>
        <w:t>24.Понятие и социально – экономическая сущность налогов.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25.Классификация налогов и организации их взимания.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26.Налоговая система Республики Казахстан.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27.Особенности функционирования основных видов налогов в Казахстане.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28.Переложение налогов и уклонение от налогообложения.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29.Экономическая сущность и роль государственного бюджета.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30.Состав доходов и расходов государственного бюджета.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56E" w:rsidRPr="0059356E" w:rsidRDefault="0059356E" w:rsidP="0059356E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59356E" w:rsidRPr="0059356E" w:rsidRDefault="0059356E" w:rsidP="0059356E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59356E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59356E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59356E" w:rsidRPr="0059356E" w:rsidRDefault="0059356E" w:rsidP="0059356E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59356E" w:rsidRPr="0059356E" w:rsidRDefault="0059356E" w:rsidP="0059356E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59356E" w:rsidRPr="0059356E" w:rsidRDefault="0059356E" w:rsidP="0059356E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59356E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59356E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59356E" w:rsidRPr="0059356E" w:rsidRDefault="0059356E" w:rsidP="0059356E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59356E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59356E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59356E" w:rsidRPr="0059356E" w:rsidRDefault="0059356E" w:rsidP="0059356E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59356E" w:rsidRPr="0059356E" w:rsidRDefault="0059356E" w:rsidP="0059356E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59356E" w:rsidRPr="0059356E" w:rsidRDefault="0059356E" w:rsidP="0059356E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59356E" w:rsidRPr="0059356E" w:rsidRDefault="0059356E" w:rsidP="0059356E">
      <w:pPr>
        <w:numPr>
          <w:ilvl w:val="0"/>
          <w:numId w:val="3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59356E" w:rsidRPr="0059356E" w:rsidRDefault="0059356E" w:rsidP="0059356E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10  Мельников В.Д. Основы финансов. Учебник. Алматы, 2007г.       </w:t>
      </w:r>
      <w:r w:rsidRPr="005935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56E" w:rsidRPr="0059356E" w:rsidRDefault="0059356E" w:rsidP="0059356E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9356E" w:rsidRPr="003C7C43" w:rsidRDefault="0059356E" w:rsidP="00325C29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9356E" w:rsidRPr="003C7C43" w:rsidSect="00025F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061" w:rsidRDefault="00A60061" w:rsidP="00B625EC">
      <w:pPr>
        <w:spacing w:after="0" w:line="240" w:lineRule="auto"/>
      </w:pPr>
      <w:r>
        <w:separator/>
      </w:r>
    </w:p>
  </w:endnote>
  <w:endnote w:type="continuationSeparator" w:id="0">
    <w:p w:rsidR="00A60061" w:rsidRDefault="00A60061" w:rsidP="00B6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ba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GKornel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061" w:rsidRDefault="00A60061" w:rsidP="00B625EC">
      <w:pPr>
        <w:spacing w:after="0" w:line="240" w:lineRule="auto"/>
      </w:pPr>
      <w:r>
        <w:separator/>
      </w:r>
    </w:p>
  </w:footnote>
  <w:footnote w:type="continuationSeparator" w:id="0">
    <w:p w:rsidR="00A60061" w:rsidRDefault="00A60061" w:rsidP="00B6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3E" w:rsidRPr="00BA3D41" w:rsidRDefault="0026243E" w:rsidP="0026243E">
    <w:pPr>
      <w:pStyle w:val="a7"/>
      <w:rPr>
        <w:rFonts w:ascii="Times New Roman" w:hAnsi="Times New Roman" w:cs="Times New Roman"/>
        <w:i/>
        <w:sz w:val="24"/>
        <w:szCs w:val="24"/>
      </w:rPr>
    </w:pPr>
    <w:r>
      <w:rPr>
        <w:i/>
      </w:rPr>
      <w:t xml:space="preserve">                        </w:t>
    </w:r>
  </w:p>
  <w:p w:rsidR="00B625EC" w:rsidRDefault="00B625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C6EBEE4"/>
    <w:lvl w:ilvl="0">
      <w:start w:val="1"/>
      <w:numFmt w:val="bullet"/>
      <w:pStyle w:val="ParagraphNumbering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>
    <w:nsid w:val="04530A07"/>
    <w:multiLevelType w:val="hybridMultilevel"/>
    <w:tmpl w:val="3E8E4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E7AFE"/>
    <w:multiLevelType w:val="hybridMultilevel"/>
    <w:tmpl w:val="B7665EE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A54571"/>
    <w:multiLevelType w:val="hybridMultilevel"/>
    <w:tmpl w:val="07F23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C6696"/>
    <w:multiLevelType w:val="hybridMultilevel"/>
    <w:tmpl w:val="E8023EB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157B7C"/>
    <w:multiLevelType w:val="hybridMultilevel"/>
    <w:tmpl w:val="D5142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DB7AA1"/>
    <w:multiLevelType w:val="hybridMultilevel"/>
    <w:tmpl w:val="8F2AA5C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4D5DD9"/>
    <w:multiLevelType w:val="hybridMultilevel"/>
    <w:tmpl w:val="ED06B11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9F2606"/>
    <w:multiLevelType w:val="hybridMultilevel"/>
    <w:tmpl w:val="24DEE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691C3E"/>
    <w:multiLevelType w:val="hybridMultilevel"/>
    <w:tmpl w:val="418CF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1F2A01"/>
    <w:multiLevelType w:val="multilevel"/>
    <w:tmpl w:val="5B54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E007E2"/>
    <w:multiLevelType w:val="hybridMultilevel"/>
    <w:tmpl w:val="1C122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DD3821"/>
    <w:multiLevelType w:val="hybridMultilevel"/>
    <w:tmpl w:val="78C6AE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6818C4"/>
    <w:multiLevelType w:val="hybridMultilevel"/>
    <w:tmpl w:val="EC88E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CD3C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0EF77E5"/>
    <w:multiLevelType w:val="hybridMultilevel"/>
    <w:tmpl w:val="36DE7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475F17"/>
    <w:multiLevelType w:val="hybridMultilevel"/>
    <w:tmpl w:val="5BC65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794974"/>
    <w:multiLevelType w:val="hybridMultilevel"/>
    <w:tmpl w:val="4E743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6F6EB1"/>
    <w:multiLevelType w:val="hybridMultilevel"/>
    <w:tmpl w:val="498CF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8E058C"/>
    <w:multiLevelType w:val="hybridMultilevel"/>
    <w:tmpl w:val="74009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A4773E"/>
    <w:multiLevelType w:val="hybridMultilevel"/>
    <w:tmpl w:val="FFF6198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153557"/>
    <w:multiLevelType w:val="multilevel"/>
    <w:tmpl w:val="3074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A558E1"/>
    <w:multiLevelType w:val="hybridMultilevel"/>
    <w:tmpl w:val="E200BDC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617507"/>
    <w:multiLevelType w:val="hybridMultilevel"/>
    <w:tmpl w:val="1D20D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8C36E2"/>
    <w:multiLevelType w:val="hybridMultilevel"/>
    <w:tmpl w:val="EE8C1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003760"/>
    <w:multiLevelType w:val="hybridMultilevel"/>
    <w:tmpl w:val="D37AA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4C1F02"/>
    <w:multiLevelType w:val="hybridMultilevel"/>
    <w:tmpl w:val="54441F5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AD255E"/>
    <w:multiLevelType w:val="hybridMultilevel"/>
    <w:tmpl w:val="724658D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B9535C"/>
    <w:multiLevelType w:val="hybridMultilevel"/>
    <w:tmpl w:val="7DE68672"/>
    <w:lvl w:ilvl="0" w:tplc="0419000F">
      <w:start w:val="1"/>
      <w:numFmt w:val="decimal"/>
      <w:pStyle w:val="Indent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387BD1"/>
    <w:multiLevelType w:val="hybridMultilevel"/>
    <w:tmpl w:val="1330629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721D2C"/>
    <w:multiLevelType w:val="hybridMultilevel"/>
    <w:tmpl w:val="29BA3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A65F5B"/>
    <w:multiLevelType w:val="hybridMultilevel"/>
    <w:tmpl w:val="43A0E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41349F"/>
    <w:multiLevelType w:val="hybridMultilevel"/>
    <w:tmpl w:val="6E508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DC71CB"/>
    <w:multiLevelType w:val="hybridMultilevel"/>
    <w:tmpl w:val="E98C598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422C73"/>
    <w:multiLevelType w:val="hybridMultilevel"/>
    <w:tmpl w:val="4AEA6AAA"/>
    <w:lvl w:ilvl="0" w:tplc="F752B1E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>
    <w:nsid w:val="77C50D30"/>
    <w:multiLevelType w:val="hybridMultilevel"/>
    <w:tmpl w:val="6570F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A56EB6"/>
    <w:multiLevelType w:val="hybridMultilevel"/>
    <w:tmpl w:val="4E86B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F77684"/>
    <w:multiLevelType w:val="hybridMultilevel"/>
    <w:tmpl w:val="A6F2326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40537D"/>
    <w:multiLevelType w:val="hybridMultilevel"/>
    <w:tmpl w:val="F12CE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0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</w:num>
  <w:num w:numId="31">
    <w:abstractNumId w:val="3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32"/>
  </w:num>
  <w:num w:numId="36">
    <w:abstractNumId w:val="5"/>
  </w:num>
  <w:num w:numId="37">
    <w:abstractNumId w:val="11"/>
  </w:num>
  <w:num w:numId="38">
    <w:abstractNumId w:val="12"/>
  </w:num>
  <w:num w:numId="39">
    <w:abstractNumId w:val="21"/>
  </w:num>
  <w:num w:numId="40">
    <w:abstractNumId w:val="10"/>
  </w:num>
  <w:num w:numId="4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626E"/>
    <w:rsid w:val="00025F12"/>
    <w:rsid w:val="000D4619"/>
    <w:rsid w:val="000F6920"/>
    <w:rsid w:val="00131016"/>
    <w:rsid w:val="00133970"/>
    <w:rsid w:val="001432B0"/>
    <w:rsid w:val="00150B97"/>
    <w:rsid w:val="00153ED2"/>
    <w:rsid w:val="00166237"/>
    <w:rsid w:val="0018240A"/>
    <w:rsid w:val="0018462B"/>
    <w:rsid w:val="001931EC"/>
    <w:rsid w:val="00194438"/>
    <w:rsid w:val="001A0D87"/>
    <w:rsid w:val="001B4679"/>
    <w:rsid w:val="001E4343"/>
    <w:rsid w:val="001E76CD"/>
    <w:rsid w:val="001F3D29"/>
    <w:rsid w:val="0026243E"/>
    <w:rsid w:val="002B5A58"/>
    <w:rsid w:val="002F4B32"/>
    <w:rsid w:val="00325C29"/>
    <w:rsid w:val="00360197"/>
    <w:rsid w:val="00386564"/>
    <w:rsid w:val="003C7C43"/>
    <w:rsid w:val="003D5118"/>
    <w:rsid w:val="003F196D"/>
    <w:rsid w:val="00424FBF"/>
    <w:rsid w:val="004268D6"/>
    <w:rsid w:val="0042794D"/>
    <w:rsid w:val="004605DA"/>
    <w:rsid w:val="004624A1"/>
    <w:rsid w:val="00471F19"/>
    <w:rsid w:val="00492D86"/>
    <w:rsid w:val="004B3FB6"/>
    <w:rsid w:val="004C0067"/>
    <w:rsid w:val="004D052A"/>
    <w:rsid w:val="004D56B3"/>
    <w:rsid w:val="004F7F3A"/>
    <w:rsid w:val="00565278"/>
    <w:rsid w:val="00575A17"/>
    <w:rsid w:val="00580E5D"/>
    <w:rsid w:val="00587303"/>
    <w:rsid w:val="00593392"/>
    <w:rsid w:val="0059356E"/>
    <w:rsid w:val="00614A04"/>
    <w:rsid w:val="00633D50"/>
    <w:rsid w:val="00646D88"/>
    <w:rsid w:val="00666C31"/>
    <w:rsid w:val="00671F8A"/>
    <w:rsid w:val="006A5E2B"/>
    <w:rsid w:val="006B5FD2"/>
    <w:rsid w:val="00764A35"/>
    <w:rsid w:val="0078434C"/>
    <w:rsid w:val="0079320E"/>
    <w:rsid w:val="007E7944"/>
    <w:rsid w:val="00835A83"/>
    <w:rsid w:val="0089626E"/>
    <w:rsid w:val="008A7153"/>
    <w:rsid w:val="008B075C"/>
    <w:rsid w:val="00960C1D"/>
    <w:rsid w:val="00962303"/>
    <w:rsid w:val="009A53A3"/>
    <w:rsid w:val="009C031F"/>
    <w:rsid w:val="009D300C"/>
    <w:rsid w:val="00A43095"/>
    <w:rsid w:val="00A53680"/>
    <w:rsid w:val="00A60061"/>
    <w:rsid w:val="00B30489"/>
    <w:rsid w:val="00B625EC"/>
    <w:rsid w:val="00B732EC"/>
    <w:rsid w:val="00BA3D41"/>
    <w:rsid w:val="00C03E77"/>
    <w:rsid w:val="00C14074"/>
    <w:rsid w:val="00C96EF2"/>
    <w:rsid w:val="00CC3CAF"/>
    <w:rsid w:val="00CC64D6"/>
    <w:rsid w:val="00CD2A1F"/>
    <w:rsid w:val="00CF5E47"/>
    <w:rsid w:val="00D1507A"/>
    <w:rsid w:val="00D26A54"/>
    <w:rsid w:val="00D56161"/>
    <w:rsid w:val="00DE4CBD"/>
    <w:rsid w:val="00E6167E"/>
    <w:rsid w:val="00E900E4"/>
    <w:rsid w:val="00EE6C9F"/>
    <w:rsid w:val="00F171D1"/>
    <w:rsid w:val="00F2474F"/>
    <w:rsid w:val="00F362FF"/>
    <w:rsid w:val="00F42365"/>
    <w:rsid w:val="00F541A8"/>
    <w:rsid w:val="00F545BF"/>
    <w:rsid w:val="00F62D39"/>
    <w:rsid w:val="00F7783F"/>
    <w:rsid w:val="00FC0EE5"/>
    <w:rsid w:val="00FD2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025F12"/>
  </w:style>
  <w:style w:type="paragraph" w:styleId="1">
    <w:name w:val="heading 1"/>
    <w:basedOn w:val="a"/>
    <w:next w:val="a"/>
    <w:link w:val="10"/>
    <w:qFormat/>
    <w:rsid w:val="0089626E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614A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C64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94438"/>
    <w:pPr>
      <w:keepNext/>
      <w:spacing w:after="0" w:line="240" w:lineRule="auto"/>
      <w:ind w:firstLine="540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931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9626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89626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194438"/>
    <w:pPr>
      <w:keepNext/>
      <w:spacing w:after="100" w:line="340" w:lineRule="exact"/>
      <w:ind w:left="720" w:hanging="294"/>
      <w:jc w:val="both"/>
      <w:outlineLvl w:val="7"/>
    </w:pPr>
    <w:rPr>
      <w:rFonts w:ascii="Arbat" w:eastAsia="Times New Roman" w:hAnsi="Arbat" w:cs="Arbat"/>
      <w:b/>
      <w:bCs/>
      <w:sz w:val="40"/>
      <w:szCs w:val="40"/>
      <w:lang w:eastAsia="en-US"/>
    </w:rPr>
  </w:style>
  <w:style w:type="paragraph" w:styleId="9">
    <w:name w:val="heading 9"/>
    <w:basedOn w:val="a"/>
    <w:next w:val="a"/>
    <w:link w:val="90"/>
    <w:qFormat/>
    <w:rsid w:val="00194438"/>
    <w:pPr>
      <w:keepNext/>
      <w:spacing w:before="120" w:after="240" w:line="240" w:lineRule="exact"/>
      <w:jc w:val="center"/>
      <w:outlineLvl w:val="8"/>
    </w:pPr>
    <w:rPr>
      <w:rFonts w:ascii="Academy" w:eastAsia="Times New Roman" w:hAnsi="Academy" w:cs="Academy"/>
      <w:b/>
      <w:bCs/>
      <w:smallCaps/>
      <w:spacing w:val="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62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626E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896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89626E"/>
    <w:pPr>
      <w:ind w:firstLine="720"/>
      <w:jc w:val="both"/>
    </w:pPr>
    <w:rPr>
      <w:sz w:val="28"/>
    </w:rPr>
  </w:style>
  <w:style w:type="paragraph" w:customStyle="1" w:styleId="12">
    <w:name w:val="Название1"/>
    <w:basedOn w:val="11"/>
    <w:rsid w:val="0089626E"/>
    <w:pPr>
      <w:jc w:val="center"/>
    </w:pPr>
    <w:rPr>
      <w:b/>
      <w:sz w:val="28"/>
    </w:rPr>
  </w:style>
  <w:style w:type="paragraph" w:styleId="22">
    <w:name w:val="Body Text Indent 2"/>
    <w:basedOn w:val="a"/>
    <w:link w:val="23"/>
    <w:rsid w:val="008962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89626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9626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60">
    <w:name w:val="Заголовок 6 Знак"/>
    <w:basedOn w:val="a0"/>
    <w:link w:val="6"/>
    <w:rsid w:val="0089626E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89626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14">
    <w:name w:val="Style14"/>
    <w:basedOn w:val="a"/>
    <w:rsid w:val="00B732EC"/>
    <w:pPr>
      <w:widowControl w:val="0"/>
      <w:autoSpaceDE w:val="0"/>
      <w:autoSpaceDN w:val="0"/>
      <w:adjustRightInd w:val="0"/>
      <w:spacing w:after="0" w:line="264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B732EC"/>
    <w:rPr>
      <w:rFonts w:ascii="Times New Roman" w:hAnsi="Times New Roman" w:cs="Times New Roman"/>
      <w:sz w:val="20"/>
      <w:szCs w:val="20"/>
    </w:rPr>
  </w:style>
  <w:style w:type="paragraph" w:customStyle="1" w:styleId="Style67">
    <w:name w:val="Style67"/>
    <w:basedOn w:val="a"/>
    <w:rsid w:val="00B732EC"/>
    <w:pPr>
      <w:widowControl w:val="0"/>
      <w:autoSpaceDE w:val="0"/>
      <w:autoSpaceDN w:val="0"/>
      <w:adjustRightInd w:val="0"/>
      <w:spacing w:after="0" w:line="206" w:lineRule="exact"/>
      <w:ind w:firstLine="274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11">
    <w:name w:val="Font Style111"/>
    <w:basedOn w:val="a0"/>
    <w:rsid w:val="00B732EC"/>
    <w:rPr>
      <w:rFonts w:ascii="Times New Roman" w:hAnsi="Times New Roman" w:cs="Times New Roman"/>
      <w:sz w:val="14"/>
      <w:szCs w:val="14"/>
    </w:rPr>
  </w:style>
  <w:style w:type="paragraph" w:styleId="a5">
    <w:name w:val="List Paragraph"/>
    <w:basedOn w:val="a"/>
    <w:qFormat/>
    <w:rsid w:val="00492D86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931E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1">
    <w:name w:val="Body Text 3"/>
    <w:basedOn w:val="a"/>
    <w:link w:val="32"/>
    <w:rsid w:val="005873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87303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 Spacing"/>
    <w:qFormat/>
    <w:rsid w:val="0058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B625EC"/>
  </w:style>
  <w:style w:type="paragraph" w:styleId="a9">
    <w:name w:val="footer"/>
    <w:basedOn w:val="a"/>
    <w:link w:val="aa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B625EC"/>
  </w:style>
  <w:style w:type="character" w:customStyle="1" w:styleId="20">
    <w:name w:val="Заголовок 2 Знак"/>
    <w:basedOn w:val="a0"/>
    <w:link w:val="2"/>
    <w:rsid w:val="00614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C64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4">
    <w:name w:val="Body Text 2"/>
    <w:basedOn w:val="a"/>
    <w:link w:val="25"/>
    <w:unhideWhenUsed/>
    <w:rsid w:val="00CC64D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CC64D6"/>
  </w:style>
  <w:style w:type="character" w:customStyle="1" w:styleId="40">
    <w:name w:val="Заголовок 4 Знак"/>
    <w:basedOn w:val="a0"/>
    <w:link w:val="4"/>
    <w:rsid w:val="00194438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0"/>
    <w:link w:val="8"/>
    <w:rsid w:val="00194438"/>
    <w:rPr>
      <w:rFonts w:ascii="Arbat" w:eastAsia="Times New Roman" w:hAnsi="Arbat" w:cs="Arbat"/>
      <w:b/>
      <w:bCs/>
      <w:sz w:val="40"/>
      <w:szCs w:val="40"/>
      <w:lang w:eastAsia="en-US"/>
    </w:rPr>
  </w:style>
  <w:style w:type="character" w:customStyle="1" w:styleId="90">
    <w:name w:val="Заголовок 9 Знак"/>
    <w:basedOn w:val="a0"/>
    <w:link w:val="9"/>
    <w:rsid w:val="00194438"/>
    <w:rPr>
      <w:rFonts w:ascii="Academy" w:eastAsia="Times New Roman" w:hAnsi="Academy" w:cs="Academy"/>
      <w:b/>
      <w:bCs/>
      <w:smallCaps/>
      <w:spacing w:val="60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194438"/>
  </w:style>
  <w:style w:type="table" w:styleId="ab">
    <w:name w:val="Table Grid"/>
    <w:basedOn w:val="a1"/>
    <w:uiPriority w:val="59"/>
    <w:rsid w:val="001944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94438"/>
    <w:pPr>
      <w:spacing w:beforeAutospacing="1" w:after="0" w:afterAutospacing="1" w:line="240" w:lineRule="auto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194438"/>
    <w:rPr>
      <w:rFonts w:ascii="Tahoma" w:eastAsiaTheme="minorHAnsi" w:hAnsi="Tahoma" w:cs="Tahoma"/>
      <w:sz w:val="16"/>
      <w:szCs w:val="16"/>
      <w:lang w:eastAsia="en-US"/>
    </w:rPr>
  </w:style>
  <w:style w:type="paragraph" w:styleId="ae">
    <w:name w:val="Normal (Web)"/>
    <w:basedOn w:val="a"/>
    <w:unhideWhenUsed/>
    <w:rsid w:val="0019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qFormat/>
    <w:rsid w:val="00194438"/>
    <w:rPr>
      <w:b/>
      <w:bCs/>
    </w:rPr>
  </w:style>
  <w:style w:type="character" w:styleId="af0">
    <w:name w:val="Hyperlink"/>
    <w:basedOn w:val="a0"/>
    <w:unhideWhenUsed/>
    <w:rsid w:val="001944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4438"/>
  </w:style>
  <w:style w:type="paragraph" w:styleId="af1">
    <w:name w:val="Plain Text"/>
    <w:basedOn w:val="a"/>
    <w:link w:val="af2"/>
    <w:rsid w:val="0019443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94438"/>
    <w:rPr>
      <w:rFonts w:ascii="Courier New" w:eastAsia="Times New Roman" w:hAnsi="Courier New" w:cs="Courier New"/>
      <w:sz w:val="20"/>
      <w:szCs w:val="20"/>
    </w:rPr>
  </w:style>
  <w:style w:type="paragraph" w:customStyle="1" w:styleId="14">
    <w:name w:val="1"/>
    <w:basedOn w:val="a"/>
    <w:autoRedefine/>
    <w:rsid w:val="00194438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customStyle="1" w:styleId="210">
    <w:name w:val="Основной текст с отступом 21"/>
    <w:basedOn w:val="a"/>
    <w:rsid w:val="001944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6">
    <w:name w:val="Обычный2"/>
    <w:rsid w:val="0019443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3">
    <w:name w:val="Body Text Indent"/>
    <w:basedOn w:val="a"/>
    <w:link w:val="af4"/>
    <w:rsid w:val="00194438"/>
    <w:pPr>
      <w:widowControl w:val="0"/>
      <w:spacing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с отступом Знак"/>
    <w:basedOn w:val="a0"/>
    <w:link w:val="af3"/>
    <w:rsid w:val="00194438"/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footnote text"/>
    <w:aliases w:val="-++"/>
    <w:basedOn w:val="a"/>
    <w:link w:val="15"/>
    <w:semiHidden/>
    <w:rsid w:val="00194438"/>
    <w:pPr>
      <w:widowControl w:val="0"/>
      <w:tabs>
        <w:tab w:val="num" w:pos="-2410"/>
        <w:tab w:val="left" w:pos="-1701"/>
      </w:tabs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af6">
    <w:name w:val="Текст сноски Знак"/>
    <w:basedOn w:val="a0"/>
    <w:rsid w:val="00194438"/>
    <w:rPr>
      <w:sz w:val="20"/>
      <w:szCs w:val="20"/>
    </w:rPr>
  </w:style>
  <w:style w:type="character" w:customStyle="1" w:styleId="15">
    <w:name w:val="Текст сноски Знак1"/>
    <w:aliases w:val="-++ Знак"/>
    <w:link w:val="af5"/>
    <w:semiHidden/>
    <w:locked/>
    <w:rsid w:val="00194438"/>
    <w:rPr>
      <w:rFonts w:ascii="Times New Roman" w:eastAsia="Times New Roman" w:hAnsi="Times New Roman" w:cs="Times New Roman"/>
      <w:snapToGrid w:val="0"/>
      <w:szCs w:val="20"/>
    </w:rPr>
  </w:style>
  <w:style w:type="paragraph" w:styleId="33">
    <w:name w:val="Body Text Indent 3"/>
    <w:basedOn w:val="a"/>
    <w:link w:val="34"/>
    <w:rsid w:val="00194438"/>
    <w:pPr>
      <w:widowControl w:val="0"/>
      <w:spacing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94438"/>
    <w:rPr>
      <w:rFonts w:ascii="Times New Roman" w:eastAsia="Times New Roman" w:hAnsi="Times New Roman" w:cs="Times New Roman"/>
      <w:sz w:val="16"/>
      <w:szCs w:val="16"/>
    </w:rPr>
  </w:style>
  <w:style w:type="character" w:styleId="af7">
    <w:name w:val="page number"/>
    <w:basedOn w:val="a0"/>
    <w:rsid w:val="00194438"/>
  </w:style>
  <w:style w:type="paragraph" w:customStyle="1" w:styleId="310">
    <w:name w:val="Основной текст с отступом 31"/>
    <w:basedOn w:val="a"/>
    <w:rsid w:val="00194438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eformatted">
    <w:name w:val="Preformatted"/>
    <w:basedOn w:val="a"/>
    <w:rsid w:val="0019443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mw-headline">
    <w:name w:val="mw-headline"/>
    <w:rsid w:val="00194438"/>
    <w:rPr>
      <w:rFonts w:cs="Times New Roman"/>
    </w:rPr>
  </w:style>
  <w:style w:type="paragraph" w:customStyle="1" w:styleId="af8">
    <w:name w:val="А"/>
    <w:basedOn w:val="a"/>
    <w:rsid w:val="00194438"/>
    <w:pPr>
      <w:widowControl w:val="0"/>
      <w:overflowPunct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kern w:val="28"/>
      <w:sz w:val="28"/>
      <w:szCs w:val="28"/>
    </w:rPr>
  </w:style>
  <w:style w:type="paragraph" w:customStyle="1" w:styleId="af9">
    <w:name w:val="ааПЛАН"/>
    <w:basedOn w:val="af8"/>
    <w:rsid w:val="00194438"/>
    <w:pPr>
      <w:tabs>
        <w:tab w:val="left" w:leader="dot" w:pos="9072"/>
      </w:tabs>
      <w:ind w:firstLine="0"/>
      <w:jc w:val="left"/>
    </w:pPr>
  </w:style>
  <w:style w:type="paragraph" w:styleId="HTML">
    <w:name w:val="HTML Preformatted"/>
    <w:basedOn w:val="a"/>
    <w:link w:val="HTML0"/>
    <w:rsid w:val="00194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4438"/>
    <w:rPr>
      <w:rFonts w:ascii="Courier New" w:eastAsia="Times New Roman" w:hAnsi="Courier New" w:cs="Courier New"/>
      <w:sz w:val="20"/>
      <w:szCs w:val="20"/>
    </w:rPr>
  </w:style>
  <w:style w:type="paragraph" w:styleId="27">
    <w:name w:val="List 2"/>
    <w:basedOn w:val="a"/>
    <w:rsid w:val="00194438"/>
    <w:pPr>
      <w:widowControl w:val="0"/>
      <w:spacing w:after="0" w:line="30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">
    <w:name w:val="Аб-курс"/>
    <w:basedOn w:val="a"/>
    <w:rsid w:val="00194438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caption"/>
    <w:basedOn w:val="a"/>
    <w:next w:val="a"/>
    <w:qFormat/>
    <w:rsid w:val="00194438"/>
    <w:pPr>
      <w:tabs>
        <w:tab w:val="left" w:pos="-851"/>
      </w:tabs>
      <w:spacing w:after="100" w:line="36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-0">
    <w:name w:val="аб-курс"/>
    <w:basedOn w:val="a"/>
    <w:autoRedefine/>
    <w:rsid w:val="00194438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endnote text"/>
    <w:basedOn w:val="a"/>
    <w:link w:val="afc"/>
    <w:semiHidden/>
    <w:rsid w:val="00194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semiHidden/>
    <w:rsid w:val="00194438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Title"/>
    <w:basedOn w:val="a"/>
    <w:link w:val="afe"/>
    <w:qFormat/>
    <w:rsid w:val="001944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e">
    <w:name w:val="Название Знак"/>
    <w:basedOn w:val="a0"/>
    <w:link w:val="afd"/>
    <w:rsid w:val="00194438"/>
    <w:rPr>
      <w:rFonts w:ascii="Times New Roman" w:eastAsia="Times New Roman" w:hAnsi="Times New Roman" w:cs="Times New Roman"/>
      <w:sz w:val="28"/>
      <w:szCs w:val="28"/>
    </w:rPr>
  </w:style>
  <w:style w:type="paragraph" w:styleId="16">
    <w:name w:val="toc 1"/>
    <w:basedOn w:val="a"/>
    <w:next w:val="a"/>
    <w:autoRedefine/>
    <w:semiHidden/>
    <w:rsid w:val="00194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8">
    <w:name w:val="toc 2"/>
    <w:basedOn w:val="a"/>
    <w:next w:val="a"/>
    <w:autoRedefine/>
    <w:semiHidden/>
    <w:rsid w:val="00194438"/>
    <w:pPr>
      <w:tabs>
        <w:tab w:val="right" w:leader="dot" w:pos="9628"/>
      </w:tabs>
      <w:spacing w:after="0" w:line="360" w:lineRule="auto"/>
      <w:ind w:right="-284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35">
    <w:name w:val="toc 3"/>
    <w:basedOn w:val="a"/>
    <w:next w:val="a"/>
    <w:autoRedefine/>
    <w:semiHidden/>
    <w:rsid w:val="00194438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"/>
    <w:next w:val="a"/>
    <w:autoRedefine/>
    <w:semiHidden/>
    <w:rsid w:val="0019443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toc 5"/>
    <w:basedOn w:val="a"/>
    <w:next w:val="a"/>
    <w:autoRedefine/>
    <w:semiHidden/>
    <w:rsid w:val="00194438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61">
    <w:name w:val="toc 6"/>
    <w:basedOn w:val="a"/>
    <w:next w:val="a"/>
    <w:autoRedefine/>
    <w:semiHidden/>
    <w:rsid w:val="00194438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71">
    <w:name w:val="toc 7"/>
    <w:basedOn w:val="a"/>
    <w:next w:val="a"/>
    <w:autoRedefine/>
    <w:semiHidden/>
    <w:rsid w:val="00194438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81">
    <w:name w:val="toc 8"/>
    <w:basedOn w:val="a"/>
    <w:next w:val="a"/>
    <w:autoRedefine/>
    <w:semiHidden/>
    <w:rsid w:val="00194438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91">
    <w:name w:val="toc 9"/>
    <w:basedOn w:val="a"/>
    <w:next w:val="a"/>
    <w:autoRedefine/>
    <w:semiHidden/>
    <w:rsid w:val="00194438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17">
    <w:name w:val="index 1"/>
    <w:basedOn w:val="a"/>
    <w:next w:val="a"/>
    <w:autoRedefine/>
    <w:semiHidden/>
    <w:rsid w:val="00194438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29">
    <w:name w:val="index 2"/>
    <w:basedOn w:val="a"/>
    <w:next w:val="a"/>
    <w:autoRedefine/>
    <w:semiHidden/>
    <w:rsid w:val="00194438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36">
    <w:name w:val="index 3"/>
    <w:basedOn w:val="a"/>
    <w:next w:val="a"/>
    <w:autoRedefine/>
    <w:semiHidden/>
    <w:rsid w:val="00194438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42">
    <w:name w:val="index 4"/>
    <w:basedOn w:val="a"/>
    <w:next w:val="a"/>
    <w:autoRedefine/>
    <w:semiHidden/>
    <w:rsid w:val="00194438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52">
    <w:name w:val="index 5"/>
    <w:basedOn w:val="a"/>
    <w:next w:val="a"/>
    <w:autoRedefine/>
    <w:semiHidden/>
    <w:rsid w:val="00194438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62">
    <w:name w:val="index 6"/>
    <w:basedOn w:val="a"/>
    <w:next w:val="a"/>
    <w:autoRedefine/>
    <w:semiHidden/>
    <w:rsid w:val="00194438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72">
    <w:name w:val="index 7"/>
    <w:basedOn w:val="a"/>
    <w:next w:val="a"/>
    <w:autoRedefine/>
    <w:semiHidden/>
    <w:rsid w:val="00194438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82">
    <w:name w:val="index 8"/>
    <w:basedOn w:val="a"/>
    <w:next w:val="a"/>
    <w:autoRedefine/>
    <w:semiHidden/>
    <w:rsid w:val="00194438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92">
    <w:name w:val="index 9"/>
    <w:basedOn w:val="a"/>
    <w:next w:val="a"/>
    <w:autoRedefine/>
    <w:semiHidden/>
    <w:rsid w:val="00194438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index heading"/>
    <w:basedOn w:val="a"/>
    <w:next w:val="17"/>
    <w:semiHidden/>
    <w:rsid w:val="00194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">
    <w:name w:val="Гєbава"/>
    <w:rsid w:val="00194438"/>
    <w:pPr>
      <w:widowControl w:val="0"/>
      <w:overflowPunct w:val="0"/>
      <w:autoSpaceDE w:val="0"/>
      <w:autoSpaceDN w:val="0"/>
      <w:adjustRightInd w:val="0"/>
      <w:spacing w:before="283" w:after="170" w:line="240" w:lineRule="auto"/>
      <w:ind w:left="2551" w:right="1417"/>
      <w:textAlignment w:val="baseline"/>
    </w:pPr>
    <w:rPr>
      <w:rFonts w:ascii="Arial" w:eastAsia="Times New Roman" w:hAnsi="Arial" w:cs="Arial"/>
      <w:b/>
      <w:bCs/>
      <w:caps/>
      <w:color w:val="000000"/>
      <w:sz w:val="24"/>
      <w:szCs w:val="24"/>
    </w:rPr>
  </w:style>
  <w:style w:type="paragraph" w:styleId="aff0">
    <w:name w:val="Block Text"/>
    <w:basedOn w:val="a"/>
    <w:rsid w:val="00194438"/>
    <w:pPr>
      <w:spacing w:before="120" w:after="120" w:line="280" w:lineRule="exact"/>
      <w:ind w:left="567" w:right="45"/>
    </w:pPr>
    <w:rPr>
      <w:rFonts w:ascii="Academy" w:eastAsia="Times New Roman" w:hAnsi="Academy" w:cs="Academy"/>
      <w:b/>
      <w:bCs/>
      <w:i/>
      <w:iCs/>
      <w:sz w:val="28"/>
      <w:szCs w:val="28"/>
      <w:lang w:eastAsia="en-US"/>
    </w:rPr>
  </w:style>
  <w:style w:type="paragraph" w:customStyle="1" w:styleId="aff1">
    <w:name w:val="Содержание"/>
    <w:basedOn w:val="a"/>
    <w:rsid w:val="00194438"/>
    <w:pPr>
      <w:spacing w:before="60" w:after="120" w:line="200" w:lineRule="exact"/>
      <w:ind w:left="34" w:right="85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f2">
    <w:name w:val="Раздел"/>
    <w:basedOn w:val="a3"/>
    <w:rsid w:val="00194438"/>
    <w:pPr>
      <w:jc w:val="left"/>
    </w:pPr>
    <w:rPr>
      <w:szCs w:val="28"/>
    </w:rPr>
  </w:style>
  <w:style w:type="character" w:customStyle="1" w:styleId="aff3">
    <w:name w:val="Схема документа Знак"/>
    <w:link w:val="aff4"/>
    <w:semiHidden/>
    <w:locked/>
    <w:rsid w:val="00194438"/>
    <w:rPr>
      <w:rFonts w:ascii="Tahoma" w:hAnsi="Tahoma"/>
      <w:shd w:val="clear" w:color="auto" w:fill="000080"/>
    </w:rPr>
  </w:style>
  <w:style w:type="paragraph" w:styleId="aff4">
    <w:name w:val="Document Map"/>
    <w:basedOn w:val="a"/>
    <w:link w:val="aff3"/>
    <w:semiHidden/>
    <w:rsid w:val="00194438"/>
    <w:pPr>
      <w:shd w:val="clear" w:color="auto" w:fill="000080"/>
      <w:spacing w:after="100" w:line="240" w:lineRule="exact"/>
      <w:ind w:left="567"/>
      <w:jc w:val="both"/>
    </w:pPr>
    <w:rPr>
      <w:rFonts w:ascii="Tahoma" w:hAnsi="Tahoma"/>
      <w:shd w:val="clear" w:color="auto" w:fill="000080"/>
    </w:rPr>
  </w:style>
  <w:style w:type="character" w:customStyle="1" w:styleId="18">
    <w:name w:val="Схема документа Знак1"/>
    <w:basedOn w:val="a0"/>
    <w:uiPriority w:val="99"/>
    <w:semiHidden/>
    <w:rsid w:val="00194438"/>
    <w:rPr>
      <w:rFonts w:ascii="Tahoma" w:hAnsi="Tahoma" w:cs="Tahoma"/>
      <w:sz w:val="16"/>
      <w:szCs w:val="16"/>
    </w:rPr>
  </w:style>
  <w:style w:type="paragraph" w:customStyle="1" w:styleId="aff5">
    <w:name w:val="Выписка"/>
    <w:basedOn w:val="a"/>
    <w:rsid w:val="00194438"/>
    <w:pPr>
      <w:spacing w:before="240" w:after="100" w:line="240" w:lineRule="auto"/>
      <w:ind w:left="4253"/>
      <w:jc w:val="both"/>
    </w:pPr>
    <w:rPr>
      <w:rFonts w:ascii="Academy" w:eastAsia="Times New Roman" w:hAnsi="Academy" w:cs="Academy"/>
      <w:i/>
      <w:iCs/>
      <w:sz w:val="18"/>
      <w:szCs w:val="18"/>
      <w:lang w:eastAsia="en-US"/>
    </w:rPr>
  </w:style>
  <w:style w:type="paragraph" w:customStyle="1" w:styleId="aff6">
    <w:name w:val="Концовка"/>
    <w:basedOn w:val="aff2"/>
    <w:rsid w:val="00194438"/>
    <w:pPr>
      <w:spacing w:before="600" w:line="360" w:lineRule="exact"/>
      <w:jc w:val="center"/>
    </w:pPr>
    <w:rPr>
      <w:rFonts w:ascii="Wingdings" w:hAnsi="Wingdings" w:cs="Wingdings"/>
      <w:sz w:val="32"/>
      <w:szCs w:val="32"/>
      <w:lang w:eastAsia="en-US"/>
    </w:rPr>
  </w:style>
  <w:style w:type="paragraph" w:customStyle="1" w:styleId="aff7">
    <w:name w:val="Линейка"/>
    <w:basedOn w:val="a"/>
    <w:rsid w:val="00194438"/>
    <w:pPr>
      <w:spacing w:after="100" w:line="240" w:lineRule="auto"/>
      <w:ind w:left="567"/>
      <w:jc w:val="center"/>
    </w:pPr>
    <w:rPr>
      <w:rFonts w:ascii="Academy" w:eastAsia="Times New Roman" w:hAnsi="Academy" w:cs="Academy"/>
      <w:lang w:eastAsia="en-US"/>
    </w:rPr>
  </w:style>
  <w:style w:type="paragraph" w:styleId="aff8">
    <w:name w:val="Signature"/>
    <w:basedOn w:val="a"/>
    <w:link w:val="aff9"/>
    <w:rsid w:val="00194438"/>
    <w:pPr>
      <w:spacing w:before="360" w:after="120" w:line="220" w:lineRule="exact"/>
      <w:jc w:val="right"/>
    </w:pPr>
    <w:rPr>
      <w:rFonts w:ascii="Arbat" w:eastAsia="Times New Roman" w:hAnsi="Arbat" w:cs="Arbat"/>
      <w:sz w:val="20"/>
      <w:szCs w:val="20"/>
      <w:lang w:eastAsia="en-US"/>
    </w:rPr>
  </w:style>
  <w:style w:type="character" w:customStyle="1" w:styleId="aff9">
    <w:name w:val="Подпись Знак"/>
    <w:basedOn w:val="a0"/>
    <w:link w:val="aff8"/>
    <w:rsid w:val="00194438"/>
    <w:rPr>
      <w:rFonts w:ascii="Arbat" w:eastAsia="Times New Roman" w:hAnsi="Arbat" w:cs="Arbat"/>
      <w:sz w:val="20"/>
      <w:szCs w:val="20"/>
      <w:lang w:eastAsia="en-US"/>
    </w:rPr>
  </w:style>
  <w:style w:type="paragraph" w:customStyle="1" w:styleId="affa">
    <w:name w:val="Рамка"/>
    <w:basedOn w:val="a"/>
    <w:rsid w:val="00194438"/>
    <w:pPr>
      <w:framePr w:w="2741" w:h="629" w:hSpace="170" w:wrap="auto" w:vAnchor="text" w:hAnchor="page" w:x="1827" w:y="32"/>
      <w:spacing w:after="0" w:line="240" w:lineRule="exact"/>
    </w:pPr>
    <w:rPr>
      <w:rFonts w:ascii="AGKornelia" w:eastAsia="Times New Roman" w:hAnsi="AGKornelia" w:cs="AGKornelia"/>
      <w:b/>
      <w:bCs/>
      <w:spacing w:val="20"/>
      <w:sz w:val="20"/>
      <w:szCs w:val="20"/>
      <w:lang w:eastAsia="en-US"/>
    </w:rPr>
  </w:style>
  <w:style w:type="paragraph" w:customStyle="1" w:styleId="19">
    <w:name w:val="Стиль1"/>
    <w:basedOn w:val="16"/>
    <w:rsid w:val="00194438"/>
  </w:style>
  <w:style w:type="paragraph" w:customStyle="1" w:styleId="2a">
    <w:name w:val="Стиль2"/>
    <w:basedOn w:val="a"/>
    <w:rsid w:val="00194438"/>
    <w:pPr>
      <w:spacing w:before="320" w:after="160" w:line="200" w:lineRule="exact"/>
      <w:ind w:left="567" w:hanging="567"/>
    </w:pPr>
    <w:rPr>
      <w:rFonts w:ascii="Arial" w:eastAsia="Times New Roman" w:hAnsi="Arial" w:cs="Arial"/>
      <w:b/>
      <w:bCs/>
      <w:spacing w:val="30"/>
      <w:sz w:val="20"/>
      <w:szCs w:val="20"/>
      <w:lang w:eastAsia="en-US"/>
    </w:rPr>
  </w:style>
  <w:style w:type="character" w:customStyle="1" w:styleId="affb">
    <w:name w:val="Текст примечания Знак"/>
    <w:link w:val="affc"/>
    <w:semiHidden/>
    <w:locked/>
    <w:rsid w:val="00194438"/>
    <w:rPr>
      <w:rFonts w:ascii="Academy" w:hAnsi="Academy"/>
    </w:rPr>
  </w:style>
  <w:style w:type="paragraph" w:styleId="affc">
    <w:name w:val="annotation text"/>
    <w:basedOn w:val="a"/>
    <w:link w:val="affb"/>
    <w:semiHidden/>
    <w:rsid w:val="00194438"/>
    <w:pPr>
      <w:spacing w:after="100" w:line="240" w:lineRule="exact"/>
      <w:ind w:left="567"/>
      <w:jc w:val="both"/>
    </w:pPr>
    <w:rPr>
      <w:rFonts w:ascii="Academy" w:hAnsi="Academy"/>
    </w:rPr>
  </w:style>
  <w:style w:type="character" w:customStyle="1" w:styleId="1a">
    <w:name w:val="Текст примечания Знак1"/>
    <w:basedOn w:val="a0"/>
    <w:uiPriority w:val="99"/>
    <w:semiHidden/>
    <w:rsid w:val="00194438"/>
    <w:rPr>
      <w:sz w:val="20"/>
      <w:szCs w:val="20"/>
    </w:rPr>
  </w:style>
  <w:style w:type="paragraph" w:customStyle="1" w:styleId="affd">
    <w:name w:val="Îáû÷íûé"/>
    <w:rsid w:val="00194438"/>
    <w:pPr>
      <w:autoSpaceDE w:val="0"/>
      <w:autoSpaceDN w:val="0"/>
      <w:spacing w:after="80" w:line="220" w:lineRule="exact"/>
      <w:ind w:firstLine="56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affe">
    <w:name w:val="текст сноски"/>
    <w:basedOn w:val="a"/>
    <w:rsid w:val="001944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erce" w:eastAsia="Times New Roman" w:hAnsi="NTTierce" w:cs="NTTierce"/>
      <w:sz w:val="20"/>
      <w:szCs w:val="20"/>
      <w:lang w:val="en-GB"/>
    </w:rPr>
  </w:style>
  <w:style w:type="paragraph" w:customStyle="1" w:styleId="afff">
    <w:name w:val="Обыч"/>
    <w:rsid w:val="001944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текст сноски3"/>
    <w:basedOn w:val="26"/>
    <w:rsid w:val="00194438"/>
    <w:pPr>
      <w:widowControl w:val="0"/>
    </w:pPr>
    <w:rPr>
      <w:snapToGrid/>
    </w:rPr>
  </w:style>
  <w:style w:type="paragraph" w:customStyle="1" w:styleId="120">
    <w:name w:val="заголовок 12"/>
    <w:basedOn w:val="26"/>
    <w:next w:val="26"/>
    <w:rsid w:val="00194438"/>
    <w:pPr>
      <w:keepNext/>
      <w:widowControl w:val="0"/>
      <w:spacing w:before="240" w:after="120" w:line="160" w:lineRule="exact"/>
      <w:jc w:val="center"/>
    </w:pPr>
    <w:rPr>
      <w:rFonts w:ascii="Arial" w:hAnsi="Arial" w:cs="Arial"/>
      <w:b/>
      <w:bCs/>
      <w:snapToGrid/>
      <w:kern w:val="28"/>
      <w:sz w:val="16"/>
      <w:szCs w:val="16"/>
    </w:rPr>
  </w:style>
  <w:style w:type="paragraph" w:customStyle="1" w:styleId="110">
    <w:name w:val="заголовок 11"/>
    <w:basedOn w:val="afff"/>
    <w:next w:val="afff"/>
    <w:rsid w:val="00194438"/>
    <w:pPr>
      <w:keepNext/>
      <w:ind w:right="5195" w:firstLine="567"/>
      <w:jc w:val="both"/>
    </w:pPr>
    <w:rPr>
      <w:b/>
      <w:bCs/>
      <w:sz w:val="28"/>
      <w:szCs w:val="28"/>
    </w:rPr>
  </w:style>
  <w:style w:type="paragraph" w:customStyle="1" w:styleId="1b">
    <w:name w:val="текст сноски1"/>
    <w:basedOn w:val="26"/>
    <w:rsid w:val="00194438"/>
    <w:pPr>
      <w:widowControl w:val="0"/>
    </w:pPr>
    <w:rPr>
      <w:snapToGrid/>
    </w:rPr>
  </w:style>
  <w:style w:type="paragraph" w:customStyle="1" w:styleId="1c">
    <w:name w:val="Верхний колонтитул1"/>
    <w:basedOn w:val="26"/>
    <w:rsid w:val="00194438"/>
    <w:pPr>
      <w:widowControl w:val="0"/>
      <w:tabs>
        <w:tab w:val="center" w:pos="4153"/>
        <w:tab w:val="right" w:pos="8306"/>
      </w:tabs>
    </w:pPr>
    <w:rPr>
      <w:snapToGrid/>
    </w:rPr>
  </w:style>
  <w:style w:type="paragraph" w:customStyle="1" w:styleId="2b">
    <w:name w:val="текст сноски2"/>
    <w:basedOn w:val="26"/>
    <w:rsid w:val="00194438"/>
    <w:pPr>
      <w:widowControl w:val="0"/>
    </w:pPr>
    <w:rPr>
      <w:snapToGrid/>
    </w:rPr>
  </w:style>
  <w:style w:type="paragraph" w:customStyle="1" w:styleId="43">
    <w:name w:val="текст сноски4"/>
    <w:basedOn w:val="a"/>
    <w:rsid w:val="001944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f0">
    <w:name w:val="List Bullet"/>
    <w:basedOn w:val="a"/>
    <w:autoRedefine/>
    <w:rsid w:val="00194438"/>
    <w:pPr>
      <w:tabs>
        <w:tab w:val="num" w:pos="360"/>
        <w:tab w:val="left" w:pos="709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2c">
    <w:name w:val="List Bullet 2"/>
    <w:basedOn w:val="a"/>
    <w:autoRedefine/>
    <w:rsid w:val="00194438"/>
    <w:pPr>
      <w:tabs>
        <w:tab w:val="num" w:pos="643"/>
        <w:tab w:val="left" w:pos="709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38">
    <w:name w:val="List Bullet 3"/>
    <w:basedOn w:val="a"/>
    <w:autoRedefine/>
    <w:rsid w:val="00194438"/>
    <w:pPr>
      <w:tabs>
        <w:tab w:val="left" w:pos="709"/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44">
    <w:name w:val="List Bullet 4"/>
    <w:basedOn w:val="a"/>
    <w:autoRedefine/>
    <w:rsid w:val="00194438"/>
    <w:pPr>
      <w:tabs>
        <w:tab w:val="left" w:pos="709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53">
    <w:name w:val="List Bullet 5"/>
    <w:basedOn w:val="a"/>
    <w:autoRedefine/>
    <w:rsid w:val="00194438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39">
    <w:name w:val="List 3"/>
    <w:aliases w:val="Корпор список"/>
    <w:basedOn w:val="a"/>
    <w:rsid w:val="00194438"/>
    <w:pPr>
      <w:tabs>
        <w:tab w:val="left" w:pos="709"/>
      </w:tabs>
      <w:spacing w:after="0" w:line="240" w:lineRule="auto"/>
      <w:ind w:left="1684" w:hanging="360"/>
    </w:pPr>
    <w:rPr>
      <w:rFonts w:ascii="Times New Roman" w:eastAsia="Times New Roman" w:hAnsi="Times New Roman" w:cs="Times New Roman"/>
    </w:rPr>
  </w:style>
  <w:style w:type="paragraph" w:customStyle="1" w:styleId="afff1">
    <w:name w:val="ПОДЗАГОЛОВОК"/>
    <w:basedOn w:val="a"/>
    <w:rsid w:val="00194438"/>
    <w:pPr>
      <w:tabs>
        <w:tab w:val="left" w:pos="567"/>
        <w:tab w:val="num" w:pos="1324"/>
        <w:tab w:val="num" w:pos="1665"/>
      </w:tabs>
      <w:spacing w:before="960" w:after="240" w:line="280" w:lineRule="exact"/>
      <w:ind w:left="1324" w:hanging="945"/>
    </w:pPr>
    <w:rPr>
      <w:rFonts w:ascii="Bookman Old Style" w:eastAsia="Times New Roman" w:hAnsi="Bookman Old Style" w:cs="Bookman Old Style"/>
      <w:b/>
      <w:bCs/>
      <w:smallCaps/>
      <w:sz w:val="28"/>
      <w:szCs w:val="28"/>
    </w:rPr>
  </w:style>
  <w:style w:type="paragraph" w:customStyle="1" w:styleId="afff2">
    <w:name w:val="Гончаренко"/>
    <w:basedOn w:val="24"/>
    <w:rsid w:val="00194438"/>
    <w:pPr>
      <w:spacing w:after="100" w:line="240" w:lineRule="exact"/>
      <w:ind w:left="567"/>
      <w:jc w:val="center"/>
    </w:pPr>
    <w:rPr>
      <w:rFonts w:ascii="Academy" w:eastAsia="Times New Roman" w:hAnsi="Academy" w:cs="Academy"/>
      <w:b/>
      <w:bCs/>
      <w:sz w:val="18"/>
      <w:szCs w:val="18"/>
      <w:lang w:eastAsia="en-US"/>
    </w:rPr>
  </w:style>
  <w:style w:type="paragraph" w:customStyle="1" w:styleId="1d">
    <w:name w:val="заголовок 1"/>
    <w:basedOn w:val="a"/>
    <w:next w:val="a"/>
    <w:rsid w:val="00194438"/>
    <w:pPr>
      <w:keepNext/>
      <w:autoSpaceDE w:val="0"/>
      <w:autoSpaceDN w:val="0"/>
      <w:spacing w:after="0" w:line="36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ConsNonformat">
    <w:name w:val="ConsNonformat"/>
    <w:rsid w:val="001944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3">
    <w:name w:val="Рефератный"/>
    <w:basedOn w:val="a"/>
    <w:rsid w:val="00194438"/>
    <w:pPr>
      <w:widowControl w:val="0"/>
      <w:spacing w:before="40" w:after="40" w:line="312" w:lineRule="auto"/>
      <w:ind w:firstLine="340"/>
      <w:jc w:val="both"/>
    </w:pPr>
    <w:rPr>
      <w:rFonts w:ascii="Times New Roman" w:eastAsia="Times New Roman" w:hAnsi="Times New Roman" w:cs="Times New Roman"/>
      <w:spacing w:val="-8"/>
      <w:sz w:val="28"/>
      <w:szCs w:val="28"/>
    </w:rPr>
  </w:style>
  <w:style w:type="paragraph" w:customStyle="1" w:styleId="2d">
    <w:name w:val="заголовок 2"/>
    <w:basedOn w:val="a"/>
    <w:next w:val="a"/>
    <w:rsid w:val="00194438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">
    <w:name w:val="заголовок 3"/>
    <w:basedOn w:val="a"/>
    <w:next w:val="a"/>
    <w:rsid w:val="00194438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3">
    <w:name w:val="заголовок 8"/>
    <w:basedOn w:val="a"/>
    <w:next w:val="a"/>
    <w:rsid w:val="00194438"/>
    <w:pPr>
      <w:keepNext/>
      <w:spacing w:after="0" w:line="240" w:lineRule="auto"/>
      <w:ind w:firstLine="567"/>
      <w:jc w:val="both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styleId="afff4">
    <w:name w:val="Subtitle"/>
    <w:basedOn w:val="a"/>
    <w:link w:val="afff5"/>
    <w:qFormat/>
    <w:rsid w:val="0019443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f5">
    <w:name w:val="Подзаголовок Знак"/>
    <w:basedOn w:val="a0"/>
    <w:link w:val="afff4"/>
    <w:rsid w:val="0019443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RTHUR">
    <w:name w:val="ARTHUR"/>
    <w:basedOn w:val="a"/>
    <w:rsid w:val="00194438"/>
    <w:pPr>
      <w:spacing w:after="0" w:line="240" w:lineRule="auto"/>
      <w:ind w:left="737" w:right="567" w:firstLine="709"/>
      <w:jc w:val="both"/>
    </w:pPr>
    <w:rPr>
      <w:rFonts w:ascii="Pragmatica" w:eastAsia="Times New Roman" w:hAnsi="Pragmatica" w:cs="Pragmatica"/>
      <w:sz w:val="20"/>
      <w:szCs w:val="20"/>
    </w:rPr>
  </w:style>
  <w:style w:type="paragraph" w:styleId="afff6">
    <w:name w:val="TOC Heading"/>
    <w:basedOn w:val="1"/>
    <w:next w:val="a"/>
    <w:qFormat/>
    <w:rsid w:val="00194438"/>
    <w:pPr>
      <w:widowControl/>
      <w:spacing w:before="240" w:after="60"/>
      <w:jc w:val="left"/>
      <w:outlineLvl w:val="9"/>
    </w:pPr>
    <w:rPr>
      <w:rFonts w:ascii="Cambria" w:hAnsi="Cambria" w:cs="Cambria"/>
      <w:b/>
      <w:bCs/>
      <w:kern w:val="32"/>
      <w:sz w:val="32"/>
      <w:szCs w:val="32"/>
      <w:lang w:val="ru-RU"/>
    </w:rPr>
  </w:style>
  <w:style w:type="character" w:styleId="afff7">
    <w:name w:val="Emphasis"/>
    <w:qFormat/>
    <w:rsid w:val="00194438"/>
    <w:rPr>
      <w:i/>
      <w:iCs/>
    </w:rPr>
  </w:style>
  <w:style w:type="paragraph" w:customStyle="1" w:styleId="afff8">
    <w:name w:val="Знак"/>
    <w:basedOn w:val="a"/>
    <w:autoRedefine/>
    <w:rsid w:val="00194438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Default">
    <w:name w:val="Default"/>
    <w:rsid w:val="001944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e">
    <w:name w:val="Стиль таблицы1"/>
    <w:rsid w:val="00194438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9">
    <w:name w:val="ТАБЛИЦА"/>
    <w:next w:val="a"/>
    <w:autoRedefine/>
    <w:rsid w:val="00194438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ok">
    <w:name w:val="book"/>
    <w:basedOn w:val="a"/>
    <w:rsid w:val="00194438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1944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19443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1944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194438"/>
    <w:rPr>
      <w:rFonts w:ascii="Arial" w:eastAsia="Times New Roman" w:hAnsi="Arial" w:cs="Arial"/>
      <w:vanish/>
      <w:sz w:val="16"/>
      <w:szCs w:val="16"/>
    </w:rPr>
  </w:style>
  <w:style w:type="paragraph" w:customStyle="1" w:styleId="1f">
    <w:name w:val="Абзац списка1"/>
    <w:basedOn w:val="a"/>
    <w:rsid w:val="0019443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r1">
    <w:name w:val="par1"/>
    <w:rsid w:val="00194438"/>
    <w:rPr>
      <w:rFonts w:ascii="Verdana" w:hAnsi="Verdana"/>
      <w:b/>
      <w:color w:val="0E1D12"/>
      <w:sz w:val="18"/>
    </w:rPr>
  </w:style>
  <w:style w:type="paragraph" w:customStyle="1" w:styleId="1f0">
    <w:name w:val="Без интервала1"/>
    <w:rsid w:val="001944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">
    <w:name w:val="Text"/>
    <w:basedOn w:val="a"/>
    <w:rsid w:val="00194438"/>
    <w:pPr>
      <w:spacing w:after="120" w:line="240" w:lineRule="auto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character" w:customStyle="1" w:styleId="s1">
    <w:name w:val="s1"/>
    <w:rsid w:val="0019443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19443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0">
    <w:name w:val="s00"/>
    <w:rsid w:val="0019443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ndent">
    <w:name w:val="Indent"/>
    <w:basedOn w:val="a"/>
    <w:rsid w:val="00194438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ParagraphNumbering">
    <w:name w:val="Paragraph Numbering"/>
    <w:basedOn w:val="a"/>
    <w:rsid w:val="00194438"/>
    <w:pPr>
      <w:numPr>
        <w:numId w:val="2"/>
      </w:numPr>
      <w:tabs>
        <w:tab w:val="clear" w:pos="720"/>
        <w:tab w:val="num" w:pos="360"/>
      </w:tabs>
      <w:spacing w:after="24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ppendix">
    <w:name w:val="Appendix"/>
    <w:basedOn w:val="a"/>
    <w:next w:val="a"/>
    <w:rsid w:val="001944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customStyle="1" w:styleId="HeaderB">
    <w:name w:val="HeaderB"/>
    <w:basedOn w:val="a"/>
    <w:rsid w:val="00194438"/>
    <w:pPr>
      <w:spacing w:after="120" w:line="240" w:lineRule="auto"/>
    </w:pPr>
    <w:rPr>
      <w:rFonts w:ascii="Times New Roman" w:eastAsia="Times New Roman" w:hAnsi="Times New Roman" w:cs="Times New Roman"/>
      <w:b/>
      <w:sz w:val="18"/>
      <w:szCs w:val="20"/>
      <w:lang w:val="en-US" w:eastAsia="en-US"/>
    </w:rPr>
  </w:style>
  <w:style w:type="paragraph" w:customStyle="1" w:styleId="HeaderA">
    <w:name w:val="HeaderA"/>
    <w:basedOn w:val="a"/>
    <w:rsid w:val="00194438"/>
    <w:pPr>
      <w:spacing w:before="320" w:line="240" w:lineRule="auto"/>
      <w:jc w:val="center"/>
    </w:pPr>
    <w:rPr>
      <w:rFonts w:ascii="Times New Roman" w:eastAsia="Times New Roman" w:hAnsi="Times New Roman" w:cs="Times New Roman"/>
      <w:b/>
      <w:sz w:val="21"/>
      <w:szCs w:val="20"/>
      <w:lang w:val="en-US" w:eastAsia="en-US"/>
    </w:rPr>
  </w:style>
  <w:style w:type="paragraph" w:customStyle="1" w:styleId="HeaderC">
    <w:name w:val="HeaderC"/>
    <w:basedOn w:val="a"/>
    <w:rsid w:val="00194438"/>
    <w:pPr>
      <w:spacing w:after="120" w:line="240" w:lineRule="auto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HeaderD">
    <w:name w:val="HeaderD"/>
    <w:basedOn w:val="a"/>
    <w:rsid w:val="00194438"/>
    <w:pPr>
      <w:spacing w:after="120" w:line="240" w:lineRule="auto"/>
      <w:ind w:left="120"/>
    </w:pPr>
    <w:rPr>
      <w:rFonts w:ascii="Times New Roman" w:eastAsia="Times New Roman" w:hAnsi="Times New Roman" w:cs="Times New Roman"/>
      <w:i/>
      <w:sz w:val="18"/>
      <w:szCs w:val="20"/>
      <w:lang w:val="en-US" w:eastAsia="en-US"/>
    </w:rPr>
  </w:style>
  <w:style w:type="paragraph" w:customStyle="1" w:styleId="HeaderD2">
    <w:name w:val="HeaderD2"/>
    <w:basedOn w:val="HeaderD"/>
    <w:rsid w:val="00194438"/>
  </w:style>
  <w:style w:type="paragraph" w:customStyle="1" w:styleId="HeaderE">
    <w:name w:val="HeaderE"/>
    <w:basedOn w:val="a"/>
    <w:rsid w:val="00194438"/>
    <w:pPr>
      <w:spacing w:after="120" w:line="240" w:lineRule="auto"/>
      <w:ind w:left="240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HeaderB0">
    <w:name w:val="Header B"/>
    <w:basedOn w:val="a"/>
    <w:autoRedefine/>
    <w:rsid w:val="00194438"/>
    <w:pPr>
      <w:spacing w:after="120" w:line="240" w:lineRule="auto"/>
    </w:pPr>
    <w:rPr>
      <w:rFonts w:ascii="Times New Roman" w:eastAsia="Times New Roman" w:hAnsi="Times New Roman" w:cs="Times New Roman"/>
      <w:b/>
      <w:sz w:val="19"/>
      <w:szCs w:val="19"/>
      <w:lang w:eastAsia="en-US"/>
    </w:rPr>
  </w:style>
  <w:style w:type="paragraph" w:customStyle="1" w:styleId="MainText">
    <w:name w:val="MainText"/>
    <w:rsid w:val="0019443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customStyle="1" w:styleId="par">
    <w:name w:val="par"/>
    <w:basedOn w:val="a"/>
    <w:rsid w:val="0019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lagicon">
    <w:name w:val="flagicon"/>
    <w:basedOn w:val="a0"/>
    <w:rsid w:val="00194438"/>
  </w:style>
  <w:style w:type="character" w:customStyle="1" w:styleId="editsection">
    <w:name w:val="editsection"/>
    <w:basedOn w:val="a0"/>
    <w:rsid w:val="00194438"/>
  </w:style>
  <w:style w:type="character" w:customStyle="1" w:styleId="msochangeprop0">
    <w:name w:val="msochangeprop"/>
    <w:basedOn w:val="a0"/>
    <w:rsid w:val="00194438"/>
    <w:rPr>
      <w:color w:val="000000"/>
    </w:rPr>
  </w:style>
  <w:style w:type="paragraph" w:customStyle="1" w:styleId="1f1">
    <w:name w:val="Знак Знак Знак1 Знак Знак Знак Знак Знак Знак"/>
    <w:basedOn w:val="a"/>
    <w:next w:val="2"/>
    <w:autoRedefine/>
    <w:rsid w:val="00194438"/>
    <w:pPr>
      <w:spacing w:after="1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xl26">
    <w:name w:val="xl26"/>
    <w:basedOn w:val="a"/>
    <w:rsid w:val="00194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a">
    <w:name w:val="FollowedHyperlink"/>
    <w:basedOn w:val="a0"/>
    <w:rsid w:val="00194438"/>
    <w:rPr>
      <w:color w:val="800080"/>
      <w:u w:val="single"/>
    </w:rPr>
  </w:style>
  <w:style w:type="paragraph" w:customStyle="1" w:styleId="style2">
    <w:name w:val="style2"/>
    <w:basedOn w:val="a"/>
    <w:rsid w:val="001944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03030"/>
      <w:sz w:val="16"/>
      <w:szCs w:val="16"/>
    </w:rPr>
  </w:style>
  <w:style w:type="paragraph" w:customStyle="1" w:styleId="style3">
    <w:name w:val="style3"/>
    <w:basedOn w:val="a"/>
    <w:rsid w:val="001944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03030"/>
      <w:sz w:val="16"/>
      <w:szCs w:val="16"/>
    </w:rPr>
  </w:style>
  <w:style w:type="paragraph" w:customStyle="1" w:styleId="afffb">
    <w:name w:val="Знак Знак Знак Знак"/>
    <w:basedOn w:val="a"/>
    <w:autoRedefine/>
    <w:rsid w:val="00194438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styleId="afffc">
    <w:name w:val="footnote reference"/>
    <w:basedOn w:val="a0"/>
    <w:semiHidden/>
    <w:rsid w:val="00194438"/>
    <w:rPr>
      <w:vertAlign w:val="superscript"/>
    </w:rPr>
  </w:style>
  <w:style w:type="numbering" w:customStyle="1" w:styleId="2e">
    <w:name w:val="Нет списка2"/>
    <w:next w:val="a2"/>
    <w:uiPriority w:val="99"/>
    <w:semiHidden/>
    <w:unhideWhenUsed/>
    <w:rsid w:val="003C7C43"/>
  </w:style>
  <w:style w:type="table" w:customStyle="1" w:styleId="1f2">
    <w:name w:val="Сетка таблицы1"/>
    <w:basedOn w:val="a1"/>
    <w:next w:val="ab"/>
    <w:rsid w:val="003C7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5442D-198B-43F9-8335-233D663D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23</Pages>
  <Words>7347</Words>
  <Characters>41880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2013-02-10T10:53:00Z</cp:lastPrinted>
  <dcterms:created xsi:type="dcterms:W3CDTF">2008-10-26T06:31:00Z</dcterms:created>
  <dcterms:modified xsi:type="dcterms:W3CDTF">2019-10-24T03:38:00Z</dcterms:modified>
</cp:coreProperties>
</file>